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9" w:lineRule="auto"/>
        <w:ind w:left="457" w:right="64"/>
        <w:jc w:val="center"/>
        <w:rPr>
          <w:szCs w:val="24"/>
        </w:rPr>
      </w:pPr>
      <w:r>
        <w:rPr>
          <w:b/>
          <w:szCs w:val="24"/>
        </w:rPr>
        <w:t xml:space="preserve">УТВЕРЖДАЮ Председатель Совета конкурса «Студент года», конкурсов профессионального мастерства и студенческих предметных олимпиад в системе среднего профессионального </w:t>
      </w:r>
      <w:proofErr w:type="gramStart"/>
      <w:r>
        <w:rPr>
          <w:b/>
          <w:szCs w:val="24"/>
        </w:rPr>
        <w:t>образования  Санкт</w:t>
      </w:r>
      <w:proofErr w:type="gramEnd"/>
      <w:r>
        <w:rPr>
          <w:b/>
          <w:szCs w:val="24"/>
        </w:rPr>
        <w:t xml:space="preserve">-Петербурга </w:t>
      </w:r>
    </w:p>
    <w:p>
      <w:pPr>
        <w:spacing w:after="65"/>
        <w:ind w:left="444" w:firstLine="0"/>
        <w:jc w:val="center"/>
        <w:rPr>
          <w:szCs w:val="24"/>
        </w:rPr>
      </w:pPr>
      <w:r>
        <w:rPr>
          <w:b/>
          <w:szCs w:val="24"/>
        </w:rPr>
        <w:t xml:space="preserve"> </w:t>
      </w:r>
    </w:p>
    <w:p>
      <w:pPr>
        <w:spacing w:after="59" w:line="249" w:lineRule="auto"/>
        <w:ind w:left="457" w:right="508"/>
        <w:jc w:val="center"/>
        <w:rPr>
          <w:szCs w:val="24"/>
        </w:rPr>
      </w:pPr>
      <w:r>
        <w:rPr>
          <w:b/>
          <w:szCs w:val="24"/>
        </w:rPr>
        <w:t xml:space="preserve">______________Е.А. </w:t>
      </w:r>
      <w:proofErr w:type="spellStart"/>
      <w:r>
        <w:rPr>
          <w:b/>
          <w:szCs w:val="24"/>
        </w:rPr>
        <w:t>Ананичев</w:t>
      </w:r>
      <w:proofErr w:type="spellEnd"/>
      <w:r>
        <w:rPr>
          <w:b/>
          <w:szCs w:val="24"/>
        </w:rPr>
        <w:t xml:space="preserve"> </w:t>
      </w:r>
    </w:p>
    <w:p>
      <w:pPr>
        <w:spacing w:after="48"/>
        <w:ind w:left="817" w:firstLine="0"/>
        <w:jc w:val="left"/>
        <w:rPr>
          <w:szCs w:val="24"/>
        </w:rPr>
      </w:pPr>
      <w:r>
        <w:rPr>
          <w:b/>
          <w:szCs w:val="24"/>
        </w:rPr>
        <w:t xml:space="preserve">«____» _______________    2025 г. </w:t>
      </w:r>
    </w:p>
    <w:p>
      <w:pPr>
        <w:spacing w:after="217"/>
        <w:ind w:left="0" w:firstLine="0"/>
        <w:jc w:val="left"/>
        <w:rPr>
          <w:szCs w:val="24"/>
        </w:rPr>
      </w:pPr>
      <w:r>
        <w:rPr>
          <w:b/>
          <w:szCs w:val="24"/>
        </w:rPr>
        <w:t xml:space="preserve"> </w:t>
      </w:r>
    </w:p>
    <w:p>
      <w:pPr>
        <w:spacing w:after="217"/>
        <w:ind w:left="0" w:firstLine="0"/>
        <w:jc w:val="left"/>
        <w:rPr>
          <w:szCs w:val="24"/>
        </w:rPr>
      </w:pPr>
      <w:r>
        <w:rPr>
          <w:b/>
          <w:szCs w:val="24"/>
        </w:rPr>
        <w:t xml:space="preserve"> </w:t>
      </w:r>
    </w:p>
    <w:p>
      <w:pPr>
        <w:spacing w:after="0"/>
        <w:ind w:left="0" w:firstLine="0"/>
        <w:jc w:val="left"/>
        <w:rPr>
          <w:szCs w:val="24"/>
        </w:rPr>
      </w:pPr>
      <w:r>
        <w:rPr>
          <w:b/>
          <w:szCs w:val="24"/>
        </w:rPr>
        <w:t xml:space="preserve"> </w:t>
      </w:r>
    </w:p>
    <w:p>
      <w:pPr>
        <w:pStyle w:val="1"/>
        <w:numPr>
          <w:ilvl w:val="0"/>
          <w:numId w:val="0"/>
        </w:numPr>
        <w:spacing w:after="0"/>
        <w:ind w:left="-5"/>
        <w:rPr>
          <w:sz w:val="24"/>
          <w:szCs w:val="24"/>
        </w:rPr>
      </w:pPr>
      <w:r>
        <w:rPr>
          <w:sz w:val="24"/>
          <w:szCs w:val="24"/>
        </w:rPr>
        <w:t xml:space="preserve">Конкурсное задание  </w:t>
      </w:r>
    </w:p>
    <w:p>
      <w:pPr>
        <w:pStyle w:val="2"/>
        <w:ind w:left="457" w:firstLine="0"/>
        <w:rPr>
          <w:szCs w:val="24"/>
        </w:rPr>
      </w:pPr>
      <w:r>
        <w:rPr>
          <w:szCs w:val="24"/>
        </w:rPr>
        <w:t xml:space="preserve">СОГЛАСОВАНО </w:t>
      </w:r>
    </w:p>
    <w:p>
      <w:pPr>
        <w:spacing w:after="0"/>
        <w:ind w:left="0" w:firstLine="0"/>
        <w:jc w:val="right"/>
        <w:rPr>
          <w:szCs w:val="24"/>
        </w:rPr>
      </w:pPr>
      <w:r>
        <w:rPr>
          <w:b/>
          <w:szCs w:val="24"/>
        </w:rPr>
        <w:t xml:space="preserve">Руководитель экспертной группы </w:t>
      </w:r>
    </w:p>
    <w:p>
      <w:pPr>
        <w:spacing w:after="0"/>
        <w:ind w:left="0" w:firstLine="0"/>
        <w:jc w:val="left"/>
        <w:rPr>
          <w:szCs w:val="24"/>
        </w:rPr>
      </w:pPr>
      <w:r>
        <w:rPr>
          <w:rFonts w:eastAsia="Calibri"/>
          <w:szCs w:val="24"/>
        </w:rPr>
        <w:t xml:space="preserve"> </w:t>
      </w:r>
    </w:p>
    <w:p>
      <w:pPr>
        <w:spacing w:after="0"/>
        <w:ind w:left="0" w:firstLine="0"/>
        <w:jc w:val="left"/>
        <w:rPr>
          <w:szCs w:val="24"/>
        </w:rPr>
      </w:pPr>
      <w:r>
        <w:rPr>
          <w:rFonts w:eastAsia="Calibri"/>
          <w:szCs w:val="24"/>
        </w:rPr>
        <w:t xml:space="preserve"> </w:t>
      </w:r>
    </w:p>
    <w:p>
      <w:pPr>
        <w:spacing w:after="0"/>
        <w:ind w:left="0" w:firstLine="0"/>
        <w:jc w:val="left"/>
        <w:rPr>
          <w:szCs w:val="24"/>
        </w:rPr>
      </w:pPr>
      <w:r>
        <w:rPr>
          <w:rFonts w:eastAsia="Calibri"/>
          <w:szCs w:val="24"/>
        </w:rPr>
        <w:t xml:space="preserve"> </w:t>
      </w:r>
    </w:p>
    <w:p>
      <w:pPr>
        <w:spacing w:after="0"/>
        <w:ind w:left="659" w:right="86" w:firstLine="0"/>
        <w:jc w:val="left"/>
        <w:rPr>
          <w:szCs w:val="24"/>
        </w:rPr>
      </w:pPr>
      <w:r>
        <w:rPr>
          <w:b/>
          <w:szCs w:val="24"/>
        </w:rPr>
        <w:t>______________</w:t>
      </w:r>
      <w:proofErr w:type="spellStart"/>
      <w:r>
        <w:rPr>
          <w:b/>
          <w:szCs w:val="24"/>
        </w:rPr>
        <w:t>А.Е.Бойков</w:t>
      </w:r>
      <w:proofErr w:type="spellEnd"/>
      <w:r>
        <w:rPr>
          <w:b/>
          <w:szCs w:val="24"/>
        </w:rPr>
        <w:t xml:space="preserve"> </w:t>
      </w:r>
    </w:p>
    <w:p>
      <w:pPr>
        <w:spacing w:after="0"/>
        <w:ind w:left="0" w:right="89" w:firstLine="0"/>
        <w:jc w:val="right"/>
        <w:rPr>
          <w:szCs w:val="24"/>
        </w:rPr>
      </w:pPr>
      <w:r>
        <w:rPr>
          <w:b/>
          <w:szCs w:val="24"/>
        </w:rPr>
        <w:t xml:space="preserve">«____» _______________    2025 г. </w:t>
      </w:r>
    </w:p>
    <w:p>
      <w:pPr>
        <w:rPr>
          <w:szCs w:val="24"/>
        </w:rPr>
        <w:sectPr>
          <w:headerReference w:type="even" r:id="rId8"/>
          <w:headerReference w:type="default" r:id="rId9"/>
          <w:footerReference w:type="even" r:id="rId10"/>
          <w:footerReference w:type="default" r:id="rId11"/>
          <w:headerReference w:type="first" r:id="rId12"/>
          <w:footerReference w:type="first" r:id="rId13"/>
          <w:pgSz w:w="11906" w:h="16838"/>
          <w:pgMar w:top="1440" w:right="1155" w:bottom="1440" w:left="1134" w:header="327" w:footer="240" w:gutter="0"/>
          <w:cols w:num="2" w:space="720" w:equalWidth="0">
            <w:col w:w="4937" w:space="936"/>
            <w:col w:w="3744"/>
          </w:cols>
        </w:sectPr>
      </w:pPr>
    </w:p>
    <w:p>
      <w:pPr>
        <w:pStyle w:val="1"/>
        <w:numPr>
          <w:ilvl w:val="0"/>
          <w:numId w:val="0"/>
        </w:numPr>
        <w:spacing w:line="373" w:lineRule="auto"/>
        <w:ind w:left="370"/>
        <w:rPr>
          <w:sz w:val="24"/>
          <w:szCs w:val="24"/>
        </w:rPr>
      </w:pPr>
      <w:r>
        <w:rPr>
          <w:sz w:val="24"/>
          <w:szCs w:val="24"/>
        </w:rPr>
        <w:t xml:space="preserve">Предмет (предметная область): </w:t>
      </w:r>
      <w:proofErr w:type="gramStart"/>
      <w:r>
        <w:rPr>
          <w:sz w:val="24"/>
          <w:szCs w:val="24"/>
        </w:rPr>
        <w:t>Физическая  культура</w:t>
      </w:r>
      <w:proofErr w:type="gramEnd"/>
      <w:r>
        <w:rPr>
          <w:sz w:val="24"/>
          <w:szCs w:val="24"/>
        </w:rPr>
        <w:t xml:space="preserve">  и основы безопасности и защиты Родины </w:t>
      </w:r>
    </w:p>
    <w:p>
      <w:pPr>
        <w:spacing w:after="20"/>
        <w:ind w:left="360" w:firstLine="0"/>
        <w:jc w:val="left"/>
        <w:rPr>
          <w:szCs w:val="24"/>
        </w:rPr>
      </w:pPr>
      <w:r>
        <w:rPr>
          <w:b/>
          <w:szCs w:val="24"/>
        </w:rPr>
        <w:t xml:space="preserve"> </w:t>
      </w:r>
    </w:p>
    <w:p>
      <w:pPr>
        <w:spacing w:after="21"/>
        <w:ind w:left="360" w:firstLine="0"/>
        <w:jc w:val="left"/>
        <w:rPr>
          <w:szCs w:val="24"/>
        </w:rPr>
      </w:pPr>
      <w:r>
        <w:rPr>
          <w:b/>
          <w:szCs w:val="24"/>
        </w:rPr>
        <w:t xml:space="preserve"> </w:t>
      </w:r>
    </w:p>
    <w:p>
      <w:pPr>
        <w:spacing w:after="116"/>
        <w:ind w:left="360" w:firstLine="0"/>
        <w:jc w:val="left"/>
        <w:rPr>
          <w:szCs w:val="24"/>
        </w:rPr>
      </w:pPr>
      <w:r>
        <w:rPr>
          <w:b/>
          <w:szCs w:val="24"/>
        </w:rPr>
        <w:t xml:space="preserve"> </w:t>
      </w:r>
    </w:p>
    <w:p>
      <w:pPr>
        <w:spacing w:after="331"/>
        <w:ind w:left="355"/>
        <w:jc w:val="left"/>
        <w:rPr>
          <w:szCs w:val="24"/>
        </w:rPr>
      </w:pPr>
      <w:r>
        <w:rPr>
          <w:szCs w:val="24"/>
        </w:rPr>
        <w:t xml:space="preserve">Конкурсное задание включает в себя следующие разделы: </w:t>
      </w:r>
    </w:p>
    <w:p>
      <w:pPr>
        <w:numPr>
          <w:ilvl w:val="0"/>
          <w:numId w:val="1"/>
        </w:numPr>
        <w:spacing w:after="86"/>
        <w:ind w:left="1080" w:hanging="360"/>
        <w:jc w:val="left"/>
        <w:rPr>
          <w:szCs w:val="24"/>
        </w:rPr>
      </w:pPr>
      <w:r>
        <w:rPr>
          <w:szCs w:val="24"/>
        </w:rPr>
        <w:t xml:space="preserve">Теоретическое задание  </w:t>
      </w:r>
    </w:p>
    <w:p>
      <w:pPr>
        <w:numPr>
          <w:ilvl w:val="0"/>
          <w:numId w:val="1"/>
        </w:numPr>
        <w:spacing w:after="86"/>
        <w:ind w:left="1080" w:hanging="360"/>
        <w:jc w:val="left"/>
        <w:rPr>
          <w:szCs w:val="24"/>
        </w:rPr>
      </w:pPr>
      <w:r>
        <w:rPr>
          <w:szCs w:val="24"/>
        </w:rPr>
        <w:t xml:space="preserve">Практико-ориентированное задание  </w:t>
      </w:r>
    </w:p>
    <w:p>
      <w:pPr>
        <w:numPr>
          <w:ilvl w:val="0"/>
          <w:numId w:val="1"/>
        </w:numPr>
        <w:spacing w:after="0"/>
        <w:ind w:left="1080" w:hanging="360"/>
        <w:jc w:val="left"/>
        <w:rPr>
          <w:szCs w:val="24"/>
        </w:rPr>
      </w:pPr>
      <w:r>
        <w:rPr>
          <w:szCs w:val="24"/>
        </w:rPr>
        <w:t xml:space="preserve">Критерии оценки </w:t>
      </w:r>
    </w:p>
    <w:p>
      <w:pPr>
        <w:spacing w:after="58"/>
        <w:ind w:left="359" w:firstLine="0"/>
        <w:jc w:val="left"/>
        <w:rPr>
          <w:szCs w:val="24"/>
        </w:rPr>
      </w:pPr>
      <w:r>
        <w:rPr>
          <w:b/>
          <w:szCs w:val="24"/>
        </w:rPr>
        <w:t xml:space="preserve"> </w:t>
      </w:r>
    </w:p>
    <w:p>
      <w:pPr>
        <w:spacing w:after="243"/>
        <w:ind w:left="355"/>
        <w:jc w:val="left"/>
        <w:rPr>
          <w:szCs w:val="24"/>
        </w:rPr>
      </w:pPr>
      <w:r>
        <w:rPr>
          <w:szCs w:val="24"/>
        </w:rPr>
        <w:t>Количество часов на выполнение заданий:</w:t>
      </w:r>
      <w:r>
        <w:rPr>
          <w:color w:val="4F81BC"/>
          <w:szCs w:val="24"/>
        </w:rPr>
        <w:t xml:space="preserve"> </w:t>
      </w:r>
      <w:r>
        <w:rPr>
          <w:szCs w:val="24"/>
        </w:rPr>
        <w:t>3,5 ч.</w:t>
      </w:r>
      <w:r>
        <w:rPr>
          <w:color w:val="FF0000"/>
          <w:szCs w:val="24"/>
        </w:rPr>
        <w:t xml:space="preserve"> </w:t>
      </w:r>
    </w:p>
    <w:p>
      <w:pPr>
        <w:spacing w:after="0"/>
        <w:ind w:left="359" w:firstLine="0"/>
        <w:jc w:val="left"/>
        <w:rPr>
          <w:szCs w:val="24"/>
        </w:rPr>
      </w:pPr>
      <w:r>
        <w:rPr>
          <w:szCs w:val="24"/>
        </w:rPr>
        <w:t xml:space="preserve"> </w:t>
      </w:r>
    </w:p>
    <w:p>
      <w:pPr>
        <w:spacing w:after="0"/>
        <w:ind w:left="359" w:firstLine="0"/>
        <w:jc w:val="left"/>
        <w:rPr>
          <w:szCs w:val="24"/>
        </w:rPr>
      </w:pPr>
      <w:r>
        <w:rPr>
          <w:szCs w:val="24"/>
        </w:rPr>
        <w:t xml:space="preserve"> </w:t>
      </w:r>
    </w:p>
    <w:p>
      <w:pPr>
        <w:spacing w:after="0"/>
        <w:ind w:left="359" w:firstLine="0"/>
        <w:jc w:val="left"/>
        <w:rPr>
          <w:szCs w:val="24"/>
        </w:rPr>
      </w:pPr>
      <w:r>
        <w:rPr>
          <w:szCs w:val="24"/>
        </w:rPr>
        <w:t xml:space="preserve"> </w:t>
      </w:r>
    </w:p>
    <w:p>
      <w:pPr>
        <w:spacing w:after="0"/>
        <w:ind w:left="359" w:firstLine="0"/>
        <w:jc w:val="left"/>
        <w:rPr>
          <w:szCs w:val="24"/>
        </w:rPr>
      </w:pPr>
      <w:r>
        <w:rPr>
          <w:szCs w:val="24"/>
        </w:rPr>
        <w:t xml:space="preserve"> </w:t>
      </w:r>
    </w:p>
    <w:p>
      <w:pPr>
        <w:spacing w:after="66"/>
        <w:ind w:left="359" w:firstLine="0"/>
        <w:jc w:val="left"/>
        <w:rPr>
          <w:szCs w:val="24"/>
        </w:rPr>
      </w:pPr>
      <w:r>
        <w:rPr>
          <w:szCs w:val="24"/>
        </w:rPr>
        <w:t xml:space="preserve"> </w:t>
      </w:r>
    </w:p>
    <w:p>
      <w:pPr>
        <w:spacing w:after="86"/>
        <w:ind w:left="355"/>
        <w:jc w:val="left"/>
        <w:rPr>
          <w:szCs w:val="24"/>
        </w:rPr>
      </w:pPr>
    </w:p>
    <w:p>
      <w:pPr>
        <w:spacing w:after="86"/>
        <w:ind w:left="355"/>
        <w:jc w:val="left"/>
        <w:rPr>
          <w:szCs w:val="24"/>
        </w:rPr>
      </w:pPr>
    </w:p>
    <w:p>
      <w:pPr>
        <w:spacing w:after="86"/>
        <w:ind w:left="355"/>
        <w:jc w:val="left"/>
        <w:rPr>
          <w:szCs w:val="24"/>
        </w:rPr>
      </w:pPr>
    </w:p>
    <w:p>
      <w:pPr>
        <w:spacing w:after="86"/>
        <w:ind w:left="355"/>
        <w:jc w:val="left"/>
        <w:rPr>
          <w:szCs w:val="24"/>
        </w:rPr>
      </w:pPr>
    </w:p>
    <w:p>
      <w:pPr>
        <w:spacing w:after="86"/>
        <w:ind w:left="355"/>
        <w:jc w:val="left"/>
        <w:rPr>
          <w:szCs w:val="24"/>
        </w:rPr>
      </w:pPr>
      <w:r>
        <w:rPr>
          <w:szCs w:val="24"/>
        </w:rPr>
        <w:t xml:space="preserve">Разработано экспертами:  </w:t>
      </w:r>
    </w:p>
    <w:p>
      <w:pPr>
        <w:spacing w:after="86"/>
        <w:ind w:left="355"/>
        <w:jc w:val="left"/>
        <w:rPr>
          <w:szCs w:val="24"/>
        </w:rPr>
      </w:pPr>
      <w:r>
        <w:rPr>
          <w:szCs w:val="24"/>
        </w:rPr>
        <w:t xml:space="preserve">Байков А.Е. </w:t>
      </w:r>
    </w:p>
    <w:p>
      <w:pPr>
        <w:spacing w:after="0" w:line="326" w:lineRule="auto"/>
        <w:ind w:left="355" w:right="7344"/>
        <w:jc w:val="left"/>
        <w:rPr>
          <w:szCs w:val="24"/>
        </w:rPr>
      </w:pPr>
      <w:r>
        <w:rPr>
          <w:szCs w:val="24"/>
        </w:rPr>
        <w:t>Елшин М.Н.</w:t>
      </w:r>
    </w:p>
    <w:p>
      <w:pPr>
        <w:spacing w:after="0" w:line="326" w:lineRule="auto"/>
        <w:ind w:left="355" w:right="7344"/>
        <w:jc w:val="left"/>
        <w:rPr>
          <w:szCs w:val="24"/>
        </w:rPr>
      </w:pPr>
      <w:proofErr w:type="spellStart"/>
      <w:r>
        <w:rPr>
          <w:szCs w:val="24"/>
        </w:rPr>
        <w:t>Пристанскова</w:t>
      </w:r>
      <w:proofErr w:type="spellEnd"/>
      <w:r>
        <w:rPr>
          <w:szCs w:val="24"/>
        </w:rPr>
        <w:t xml:space="preserve"> О.Н.</w:t>
      </w:r>
    </w:p>
    <w:p>
      <w:pPr>
        <w:spacing w:after="0"/>
        <w:ind w:left="359" w:firstLine="0"/>
        <w:jc w:val="left"/>
        <w:rPr>
          <w:szCs w:val="24"/>
        </w:rPr>
      </w:pPr>
      <w:r>
        <w:rPr>
          <w:szCs w:val="24"/>
        </w:rPr>
        <w:t xml:space="preserve"> </w:t>
      </w:r>
    </w:p>
    <w:p>
      <w:pPr>
        <w:spacing w:after="52"/>
        <w:ind w:left="359" w:firstLine="0"/>
        <w:jc w:val="left"/>
        <w:rPr>
          <w:szCs w:val="24"/>
        </w:rPr>
      </w:pPr>
      <w:r>
        <w:rPr>
          <w:szCs w:val="24"/>
        </w:rPr>
        <w:t xml:space="preserve"> </w:t>
      </w:r>
    </w:p>
    <w:p>
      <w:pPr>
        <w:spacing w:after="0"/>
        <w:ind w:left="355"/>
        <w:jc w:val="center"/>
        <w:rPr>
          <w:szCs w:val="24"/>
        </w:rPr>
      </w:pPr>
      <w:r>
        <w:rPr>
          <w:szCs w:val="24"/>
        </w:rPr>
        <w:t>Санкт-Петербург, 2025 г.</w:t>
      </w:r>
    </w:p>
    <w:p>
      <w:pPr>
        <w:spacing w:after="0"/>
        <w:ind w:left="360" w:firstLine="0"/>
        <w:jc w:val="left"/>
        <w:rPr>
          <w:szCs w:val="24"/>
        </w:rPr>
      </w:pPr>
      <w:r>
        <w:rPr>
          <w:color w:val="FF0000"/>
          <w:szCs w:val="24"/>
        </w:rPr>
        <w:t xml:space="preserve"> </w:t>
      </w:r>
      <w:r>
        <w:rPr>
          <w:color w:val="FF0000"/>
          <w:szCs w:val="24"/>
        </w:rPr>
        <w:tab/>
        <w:t xml:space="preserve"> </w:t>
      </w:r>
    </w:p>
    <w:p>
      <w:pPr>
        <w:numPr>
          <w:ilvl w:val="0"/>
          <w:numId w:val="11"/>
        </w:numPr>
        <w:spacing w:after="0" w:line="240" w:lineRule="auto"/>
        <w:jc w:val="left"/>
        <w:rPr>
          <w:rFonts w:eastAsia="Malgun Gothic"/>
          <w:b/>
          <w:color w:val="auto"/>
          <w:szCs w:val="24"/>
          <w:lang w:eastAsia="en-US"/>
        </w:rPr>
      </w:pPr>
      <w:r>
        <w:rPr>
          <w:rFonts w:eastAsia="Malgun Gothic"/>
          <w:b/>
          <w:color w:val="auto"/>
          <w:szCs w:val="24"/>
          <w:lang w:eastAsia="en-US"/>
        </w:rPr>
        <w:lastRenderedPageBreak/>
        <w:t xml:space="preserve">Теоретическое задание </w:t>
      </w:r>
    </w:p>
    <w:p>
      <w:pPr>
        <w:spacing w:after="0" w:line="240" w:lineRule="auto"/>
        <w:ind w:left="0" w:firstLine="0"/>
        <w:jc w:val="left"/>
        <w:rPr>
          <w:color w:val="auto"/>
          <w:szCs w:val="24"/>
        </w:rPr>
      </w:pPr>
      <w:r>
        <w:rPr>
          <w:color w:val="auto"/>
          <w:szCs w:val="24"/>
        </w:rPr>
        <w:t xml:space="preserve">Теоретическое задание представлено в форме теста в системе дистанционного обучения </w:t>
      </w:r>
      <w:r>
        <w:rPr>
          <w:color w:val="auto"/>
          <w:szCs w:val="24"/>
          <w:lang w:val="en-US"/>
        </w:rPr>
        <w:t>Moodle</w:t>
      </w:r>
      <w:r>
        <w:rPr>
          <w:color w:val="auto"/>
          <w:szCs w:val="24"/>
        </w:rPr>
        <w:t>. Тест включает в себя 50 заданий трех типов по физической культуре и основам безопасности и защиты Родины:</w:t>
      </w:r>
    </w:p>
    <w:p>
      <w:pPr>
        <w:pStyle w:val="a3"/>
        <w:numPr>
          <w:ilvl w:val="1"/>
          <w:numId w:val="13"/>
        </w:numPr>
        <w:spacing w:after="0" w:line="240" w:lineRule="auto"/>
        <w:ind w:left="0" w:firstLine="397"/>
        <w:rPr>
          <w:color w:val="auto"/>
          <w:szCs w:val="24"/>
        </w:rPr>
      </w:pPr>
      <w:r>
        <w:rPr>
          <w:color w:val="auto"/>
          <w:szCs w:val="24"/>
        </w:rPr>
        <w:t>задания с выбором одного правильного ответа;</w:t>
      </w:r>
    </w:p>
    <w:p>
      <w:pPr>
        <w:pStyle w:val="a3"/>
        <w:numPr>
          <w:ilvl w:val="1"/>
          <w:numId w:val="13"/>
        </w:numPr>
        <w:spacing w:after="0" w:line="240" w:lineRule="auto"/>
        <w:ind w:left="0" w:firstLine="397"/>
        <w:rPr>
          <w:color w:val="auto"/>
          <w:szCs w:val="24"/>
        </w:rPr>
      </w:pPr>
      <w:r>
        <w:rPr>
          <w:color w:val="auto"/>
          <w:szCs w:val="24"/>
        </w:rPr>
        <w:t>задания с выбором нескольких правильных ответов (включая задания на установление последовательности или поиска соответствий);</w:t>
      </w:r>
    </w:p>
    <w:p>
      <w:pPr>
        <w:pStyle w:val="a3"/>
        <w:numPr>
          <w:ilvl w:val="1"/>
          <w:numId w:val="13"/>
        </w:numPr>
        <w:spacing w:after="0" w:line="240" w:lineRule="auto"/>
        <w:ind w:left="0" w:firstLine="397"/>
        <w:rPr>
          <w:color w:val="auto"/>
          <w:szCs w:val="24"/>
        </w:rPr>
      </w:pPr>
      <w:r>
        <w:rPr>
          <w:color w:val="auto"/>
          <w:szCs w:val="24"/>
        </w:rPr>
        <w:t>задания, требующие краткого ответа в виде слова, словосочетания, числового ответа.</w:t>
      </w:r>
    </w:p>
    <w:p>
      <w:pPr>
        <w:spacing w:after="0" w:line="240" w:lineRule="auto"/>
        <w:ind w:left="0" w:firstLine="0"/>
        <w:jc w:val="left"/>
        <w:rPr>
          <w:color w:val="auto"/>
          <w:szCs w:val="24"/>
        </w:rPr>
      </w:pPr>
      <w:r>
        <w:rPr>
          <w:color w:val="auto"/>
          <w:szCs w:val="24"/>
        </w:rPr>
        <w:t>На выполнение тестового задания отводится максимально 50 мин.</w:t>
      </w:r>
    </w:p>
    <w:p>
      <w:pPr>
        <w:spacing w:after="0" w:line="240" w:lineRule="auto"/>
        <w:ind w:left="0" w:firstLine="0"/>
        <w:rPr>
          <w:color w:val="auto"/>
          <w:szCs w:val="24"/>
        </w:rPr>
      </w:pPr>
      <w:r>
        <w:rPr>
          <w:color w:val="auto"/>
          <w:szCs w:val="24"/>
        </w:rPr>
        <w:t>Тестовое задание оценивается в баллах программным путем.</w:t>
      </w:r>
    </w:p>
    <w:p>
      <w:pPr>
        <w:pStyle w:val="a3"/>
        <w:spacing w:after="142"/>
        <w:ind w:left="0" w:firstLine="720"/>
        <w:rPr>
          <w:color w:val="auto"/>
          <w:szCs w:val="24"/>
        </w:rPr>
      </w:pPr>
    </w:p>
    <w:p>
      <w:pPr>
        <w:pStyle w:val="a3"/>
        <w:spacing w:after="142"/>
        <w:ind w:left="0" w:firstLine="720"/>
        <w:rPr>
          <w:szCs w:val="24"/>
        </w:rPr>
      </w:pPr>
      <w:r>
        <w:rPr>
          <w:color w:val="auto"/>
          <w:szCs w:val="24"/>
        </w:rPr>
        <w:t xml:space="preserve">Примерный перечень заданий теста </w:t>
      </w:r>
      <w:r>
        <w:rPr>
          <w:szCs w:val="24"/>
        </w:rPr>
        <w:t xml:space="preserve">по физической культуре и основам безопасности и защиты Родины: </w:t>
      </w:r>
    </w:p>
    <w:p>
      <w:pPr>
        <w:pStyle w:val="a3"/>
        <w:numPr>
          <w:ilvl w:val="0"/>
          <w:numId w:val="16"/>
        </w:numPr>
        <w:spacing w:after="0" w:line="240" w:lineRule="auto"/>
        <w:ind w:left="0" w:firstLine="709"/>
        <w:jc w:val="left"/>
        <w:rPr>
          <w:rFonts w:eastAsia="Calibri"/>
          <w:szCs w:val="24"/>
        </w:rPr>
      </w:pPr>
      <w:r>
        <w:rPr>
          <w:rFonts w:eastAsia="Calibri"/>
          <w:szCs w:val="24"/>
        </w:rPr>
        <w:t>Какой термин соответствует определению:</w:t>
      </w:r>
    </w:p>
    <w:p>
      <w:pPr>
        <w:spacing w:after="0" w:line="240" w:lineRule="auto"/>
        <w:ind w:left="0" w:firstLine="709"/>
        <w:contextualSpacing/>
        <w:rPr>
          <w:rFonts w:eastAsia="Calibri"/>
          <w:szCs w:val="24"/>
        </w:rPr>
      </w:pPr>
      <w:r>
        <w:rPr>
          <w:rFonts w:eastAsia="Calibri"/>
          <w:szCs w:val="24"/>
        </w:rPr>
        <w:t>- часть общей культуры общества, направленная на укрепление и повышение уровня здоровья, всестороннее развитие физических способностей и использование их в общественной практике и повседневной жизни.</w:t>
      </w:r>
    </w:p>
    <w:p>
      <w:pPr>
        <w:spacing w:after="0" w:line="240" w:lineRule="auto"/>
        <w:ind w:left="0" w:firstLine="709"/>
        <w:contextualSpacing/>
        <w:rPr>
          <w:rFonts w:eastAsia="Calibri"/>
          <w:szCs w:val="24"/>
        </w:rPr>
      </w:pPr>
      <w:r>
        <w:rPr>
          <w:rFonts w:eastAsia="Calibri"/>
          <w:szCs w:val="24"/>
        </w:rPr>
        <w:t>а) физическая культура;</w:t>
      </w:r>
    </w:p>
    <w:p>
      <w:pPr>
        <w:spacing w:after="0" w:line="240" w:lineRule="auto"/>
        <w:ind w:left="0" w:firstLine="709"/>
        <w:contextualSpacing/>
        <w:rPr>
          <w:rFonts w:eastAsia="Calibri"/>
          <w:szCs w:val="24"/>
        </w:rPr>
      </w:pPr>
      <w:r>
        <w:rPr>
          <w:rFonts w:eastAsia="Calibri"/>
          <w:szCs w:val="24"/>
        </w:rPr>
        <w:t>б) физическое воспитание;</w:t>
      </w:r>
    </w:p>
    <w:p>
      <w:pPr>
        <w:spacing w:after="0" w:line="240" w:lineRule="auto"/>
        <w:ind w:left="0" w:firstLine="709"/>
        <w:contextualSpacing/>
        <w:rPr>
          <w:rFonts w:eastAsia="Calibri"/>
          <w:szCs w:val="24"/>
        </w:rPr>
      </w:pPr>
      <w:r>
        <w:rPr>
          <w:rFonts w:eastAsia="Calibri"/>
          <w:szCs w:val="24"/>
        </w:rPr>
        <w:t>в) физическое развитие;</w:t>
      </w:r>
    </w:p>
    <w:p>
      <w:pPr>
        <w:spacing w:after="0" w:line="240" w:lineRule="auto"/>
        <w:ind w:left="0" w:firstLine="709"/>
        <w:contextualSpacing/>
        <w:rPr>
          <w:rFonts w:eastAsia="Calibri"/>
          <w:szCs w:val="24"/>
        </w:rPr>
      </w:pPr>
      <w:r>
        <w:rPr>
          <w:rFonts w:eastAsia="Calibri"/>
          <w:szCs w:val="24"/>
        </w:rPr>
        <w:t>г) спорт.</w:t>
      </w:r>
    </w:p>
    <w:p>
      <w:pPr>
        <w:spacing w:after="0" w:line="240" w:lineRule="auto"/>
        <w:ind w:left="0" w:firstLine="709"/>
        <w:rPr>
          <w:szCs w:val="24"/>
        </w:rPr>
      </w:pPr>
    </w:p>
    <w:p>
      <w:pPr>
        <w:spacing w:after="0" w:line="240" w:lineRule="auto"/>
        <w:ind w:left="0" w:firstLine="709"/>
        <w:contextualSpacing/>
        <w:rPr>
          <w:rFonts w:eastAsia="Calibri"/>
          <w:szCs w:val="24"/>
        </w:rPr>
      </w:pPr>
      <w:r>
        <w:rPr>
          <w:szCs w:val="24"/>
        </w:rPr>
        <w:t xml:space="preserve">2. </w:t>
      </w:r>
      <w:r>
        <w:rPr>
          <w:rFonts w:eastAsia="Calibri"/>
          <w:szCs w:val="24"/>
        </w:rPr>
        <w:t>Способность преодолевать определенное сопротивление или противодействовать ему за счет деятельности мышц это:</w:t>
      </w:r>
    </w:p>
    <w:p>
      <w:pPr>
        <w:spacing w:after="0" w:line="240" w:lineRule="auto"/>
        <w:ind w:left="0" w:firstLine="709"/>
        <w:contextualSpacing/>
        <w:rPr>
          <w:rFonts w:eastAsia="Calibri"/>
          <w:szCs w:val="24"/>
        </w:rPr>
      </w:pPr>
      <w:r>
        <w:rPr>
          <w:rFonts w:eastAsia="Calibri"/>
          <w:szCs w:val="24"/>
        </w:rPr>
        <w:t>а) сила;</w:t>
      </w:r>
    </w:p>
    <w:p>
      <w:pPr>
        <w:spacing w:after="0" w:line="240" w:lineRule="auto"/>
        <w:ind w:left="0" w:firstLine="709"/>
        <w:contextualSpacing/>
        <w:rPr>
          <w:rFonts w:eastAsia="Calibri"/>
          <w:szCs w:val="24"/>
        </w:rPr>
      </w:pPr>
      <w:r>
        <w:rPr>
          <w:rFonts w:eastAsia="Calibri"/>
          <w:szCs w:val="24"/>
        </w:rPr>
        <w:t>б) гибкость;</w:t>
      </w:r>
    </w:p>
    <w:p>
      <w:pPr>
        <w:spacing w:after="0" w:line="240" w:lineRule="auto"/>
        <w:ind w:left="0" w:firstLine="709"/>
        <w:contextualSpacing/>
        <w:rPr>
          <w:rFonts w:eastAsia="Calibri"/>
          <w:szCs w:val="24"/>
        </w:rPr>
      </w:pPr>
      <w:r>
        <w:rPr>
          <w:rFonts w:eastAsia="Calibri"/>
          <w:szCs w:val="24"/>
        </w:rPr>
        <w:t>в) быстрота;</w:t>
      </w:r>
    </w:p>
    <w:p>
      <w:pPr>
        <w:spacing w:after="0" w:line="240" w:lineRule="auto"/>
        <w:ind w:left="0" w:firstLine="709"/>
        <w:contextualSpacing/>
        <w:rPr>
          <w:rFonts w:eastAsia="Calibri"/>
          <w:szCs w:val="24"/>
        </w:rPr>
      </w:pPr>
      <w:r>
        <w:rPr>
          <w:rFonts w:eastAsia="Calibri"/>
          <w:szCs w:val="24"/>
        </w:rPr>
        <w:t>г) выносливость.</w:t>
      </w:r>
    </w:p>
    <w:p>
      <w:pPr>
        <w:spacing w:after="0" w:line="240" w:lineRule="auto"/>
        <w:ind w:firstLine="709"/>
        <w:contextualSpacing/>
        <w:rPr>
          <w:rFonts w:eastAsia="Calibri"/>
          <w:szCs w:val="24"/>
        </w:rPr>
      </w:pPr>
    </w:p>
    <w:p>
      <w:pPr>
        <w:pStyle w:val="a3"/>
        <w:numPr>
          <w:ilvl w:val="0"/>
          <w:numId w:val="17"/>
        </w:numPr>
        <w:spacing w:after="0" w:line="240" w:lineRule="auto"/>
        <w:ind w:left="0" w:firstLine="709"/>
        <w:jc w:val="left"/>
        <w:rPr>
          <w:bCs/>
          <w:iCs/>
          <w:szCs w:val="24"/>
        </w:rPr>
      </w:pPr>
      <w:r>
        <w:rPr>
          <w:bCs/>
          <w:iCs/>
          <w:szCs w:val="24"/>
        </w:rPr>
        <w:t>Спринтерский бег – бег на:</w:t>
      </w:r>
    </w:p>
    <w:p>
      <w:pPr>
        <w:pStyle w:val="a3"/>
        <w:spacing w:after="0" w:line="240" w:lineRule="auto"/>
        <w:ind w:left="0" w:firstLine="709"/>
        <w:rPr>
          <w:szCs w:val="24"/>
        </w:rPr>
      </w:pPr>
      <w:r>
        <w:rPr>
          <w:szCs w:val="24"/>
        </w:rPr>
        <w:t>а) 100 м;</w:t>
      </w:r>
    </w:p>
    <w:p>
      <w:pPr>
        <w:pStyle w:val="a3"/>
        <w:spacing w:after="0" w:line="240" w:lineRule="auto"/>
        <w:ind w:left="0" w:firstLine="709"/>
        <w:rPr>
          <w:szCs w:val="24"/>
        </w:rPr>
      </w:pPr>
      <w:r>
        <w:rPr>
          <w:szCs w:val="24"/>
        </w:rPr>
        <w:t>б) 400 м;</w:t>
      </w:r>
    </w:p>
    <w:p>
      <w:pPr>
        <w:pStyle w:val="a3"/>
        <w:spacing w:after="0" w:line="240" w:lineRule="auto"/>
        <w:ind w:left="0" w:firstLine="709"/>
        <w:rPr>
          <w:szCs w:val="24"/>
        </w:rPr>
      </w:pPr>
      <w:r>
        <w:rPr>
          <w:szCs w:val="24"/>
        </w:rPr>
        <w:t>в) 800 м;</w:t>
      </w:r>
    </w:p>
    <w:p>
      <w:pPr>
        <w:pStyle w:val="a3"/>
        <w:spacing w:after="0" w:line="240" w:lineRule="auto"/>
        <w:ind w:left="0" w:firstLine="709"/>
        <w:rPr>
          <w:szCs w:val="24"/>
        </w:rPr>
      </w:pPr>
      <w:r>
        <w:rPr>
          <w:szCs w:val="24"/>
        </w:rPr>
        <w:t>г) 1000 м.</w:t>
      </w:r>
    </w:p>
    <w:p>
      <w:pPr>
        <w:pStyle w:val="a3"/>
        <w:spacing w:after="0" w:line="240" w:lineRule="auto"/>
        <w:ind w:left="0" w:firstLine="709"/>
        <w:rPr>
          <w:szCs w:val="24"/>
        </w:rPr>
      </w:pPr>
    </w:p>
    <w:p>
      <w:pPr>
        <w:pStyle w:val="a3"/>
        <w:numPr>
          <w:ilvl w:val="0"/>
          <w:numId w:val="17"/>
        </w:numPr>
        <w:spacing w:after="0" w:line="240" w:lineRule="auto"/>
        <w:ind w:left="0" w:firstLine="709"/>
        <w:jc w:val="left"/>
        <w:rPr>
          <w:bCs/>
          <w:iCs/>
          <w:szCs w:val="24"/>
        </w:rPr>
      </w:pPr>
      <w:r>
        <w:rPr>
          <w:bCs/>
          <w:iCs/>
          <w:szCs w:val="24"/>
        </w:rPr>
        <w:t>Кто основатель современных Олимпийских игр?</w:t>
      </w:r>
    </w:p>
    <w:p>
      <w:pPr>
        <w:pStyle w:val="a3"/>
        <w:spacing w:after="0" w:line="240" w:lineRule="auto"/>
        <w:ind w:left="0" w:firstLine="709"/>
        <w:rPr>
          <w:szCs w:val="24"/>
        </w:rPr>
      </w:pPr>
      <w:r>
        <w:rPr>
          <w:szCs w:val="24"/>
        </w:rPr>
        <w:t>а) Авиценна;</w:t>
      </w:r>
    </w:p>
    <w:p>
      <w:pPr>
        <w:pStyle w:val="a3"/>
        <w:spacing w:after="0" w:line="240" w:lineRule="auto"/>
        <w:ind w:left="0" w:firstLine="709"/>
        <w:rPr>
          <w:szCs w:val="24"/>
        </w:rPr>
      </w:pPr>
      <w:r>
        <w:rPr>
          <w:szCs w:val="24"/>
        </w:rPr>
        <w:t>б) Пьер де Кубертен;</w:t>
      </w:r>
    </w:p>
    <w:p>
      <w:pPr>
        <w:pStyle w:val="a3"/>
        <w:spacing w:after="0" w:line="240" w:lineRule="auto"/>
        <w:ind w:left="0" w:firstLine="709"/>
        <w:rPr>
          <w:szCs w:val="24"/>
        </w:rPr>
      </w:pPr>
      <w:r>
        <w:rPr>
          <w:szCs w:val="24"/>
        </w:rPr>
        <w:t xml:space="preserve">в) Хуан Антонио </w:t>
      </w:r>
      <w:proofErr w:type="spellStart"/>
      <w:r>
        <w:rPr>
          <w:szCs w:val="24"/>
        </w:rPr>
        <w:t>Самаранч</w:t>
      </w:r>
      <w:proofErr w:type="spellEnd"/>
      <w:r>
        <w:rPr>
          <w:szCs w:val="24"/>
        </w:rPr>
        <w:t>;</w:t>
      </w:r>
    </w:p>
    <w:p>
      <w:pPr>
        <w:pStyle w:val="a3"/>
        <w:spacing w:after="0" w:line="240" w:lineRule="auto"/>
        <w:ind w:left="0" w:firstLine="709"/>
        <w:rPr>
          <w:szCs w:val="24"/>
        </w:rPr>
      </w:pPr>
      <w:r>
        <w:rPr>
          <w:szCs w:val="24"/>
        </w:rPr>
        <w:t>г) Геракл.</w:t>
      </w:r>
    </w:p>
    <w:p>
      <w:pPr>
        <w:pStyle w:val="a3"/>
        <w:spacing w:after="0" w:line="240" w:lineRule="auto"/>
        <w:ind w:left="0" w:firstLine="709"/>
        <w:rPr>
          <w:szCs w:val="24"/>
        </w:rPr>
      </w:pPr>
    </w:p>
    <w:p>
      <w:pPr>
        <w:pStyle w:val="a3"/>
        <w:numPr>
          <w:ilvl w:val="0"/>
          <w:numId w:val="17"/>
        </w:numPr>
        <w:spacing w:after="0" w:line="240" w:lineRule="auto"/>
        <w:ind w:left="0" w:firstLine="709"/>
        <w:jc w:val="left"/>
        <w:rPr>
          <w:szCs w:val="24"/>
        </w:rPr>
      </w:pPr>
      <w:r>
        <w:rPr>
          <w:szCs w:val="24"/>
        </w:rPr>
        <w:t>Игра в баскетболе состоит из скольких периодов и по сколько минут?</w:t>
      </w:r>
    </w:p>
    <w:p>
      <w:pPr>
        <w:pStyle w:val="a3"/>
        <w:spacing w:after="0" w:line="240" w:lineRule="auto"/>
        <w:ind w:left="0" w:firstLine="709"/>
        <w:rPr>
          <w:szCs w:val="24"/>
        </w:rPr>
      </w:pPr>
      <w:r>
        <w:rPr>
          <w:szCs w:val="24"/>
        </w:rPr>
        <w:t>а) 4х10;</w:t>
      </w:r>
    </w:p>
    <w:p>
      <w:pPr>
        <w:pStyle w:val="a3"/>
        <w:spacing w:after="0" w:line="240" w:lineRule="auto"/>
        <w:ind w:left="0" w:firstLine="709"/>
        <w:rPr>
          <w:szCs w:val="24"/>
        </w:rPr>
      </w:pPr>
      <w:r>
        <w:rPr>
          <w:szCs w:val="24"/>
        </w:rPr>
        <w:t>б) 2х20;</w:t>
      </w:r>
    </w:p>
    <w:p>
      <w:pPr>
        <w:pStyle w:val="a3"/>
        <w:spacing w:after="0" w:line="240" w:lineRule="auto"/>
        <w:ind w:left="0" w:firstLine="709"/>
        <w:rPr>
          <w:szCs w:val="24"/>
        </w:rPr>
      </w:pPr>
      <w:r>
        <w:rPr>
          <w:szCs w:val="24"/>
        </w:rPr>
        <w:t>в) 4х15;</w:t>
      </w:r>
    </w:p>
    <w:p>
      <w:pPr>
        <w:pStyle w:val="a3"/>
        <w:spacing w:after="0" w:line="240" w:lineRule="auto"/>
        <w:ind w:left="0" w:firstLine="709"/>
        <w:rPr>
          <w:szCs w:val="24"/>
        </w:rPr>
      </w:pPr>
      <w:r>
        <w:rPr>
          <w:szCs w:val="24"/>
        </w:rPr>
        <w:t>г) 3х10.</w:t>
      </w:r>
    </w:p>
    <w:p>
      <w:pPr>
        <w:pStyle w:val="a3"/>
        <w:spacing w:after="0" w:line="240" w:lineRule="auto"/>
        <w:ind w:left="0" w:firstLine="709"/>
        <w:rPr>
          <w:szCs w:val="24"/>
        </w:rPr>
      </w:pPr>
    </w:p>
    <w:p>
      <w:pPr>
        <w:spacing w:after="0" w:line="240" w:lineRule="auto"/>
        <w:ind w:left="0" w:firstLine="709"/>
        <w:rPr>
          <w:szCs w:val="24"/>
        </w:rPr>
      </w:pPr>
      <w:r>
        <w:rPr>
          <w:szCs w:val="24"/>
        </w:rPr>
        <w:lastRenderedPageBreak/>
        <w:t xml:space="preserve">6. Сколько игроков одной команды одновременно находятся на поле в волейболе?  </w:t>
      </w:r>
    </w:p>
    <w:p>
      <w:pPr>
        <w:spacing w:after="0" w:line="240" w:lineRule="auto"/>
        <w:ind w:left="0" w:firstLine="709"/>
        <w:rPr>
          <w:szCs w:val="24"/>
        </w:rPr>
      </w:pPr>
      <w:r>
        <w:rPr>
          <w:szCs w:val="24"/>
        </w:rPr>
        <w:t xml:space="preserve">а) 5;  </w:t>
      </w:r>
    </w:p>
    <w:p>
      <w:pPr>
        <w:spacing w:after="0" w:line="240" w:lineRule="auto"/>
        <w:ind w:left="0" w:firstLine="709"/>
        <w:rPr>
          <w:szCs w:val="24"/>
        </w:rPr>
      </w:pPr>
      <w:r>
        <w:rPr>
          <w:szCs w:val="24"/>
        </w:rPr>
        <w:t xml:space="preserve">б) 6;  </w:t>
      </w:r>
    </w:p>
    <w:p>
      <w:pPr>
        <w:spacing w:after="0" w:line="240" w:lineRule="auto"/>
        <w:ind w:left="0" w:firstLine="709"/>
        <w:rPr>
          <w:szCs w:val="24"/>
        </w:rPr>
      </w:pPr>
      <w:r>
        <w:rPr>
          <w:szCs w:val="24"/>
        </w:rPr>
        <w:t xml:space="preserve">в) 7;  </w:t>
      </w:r>
    </w:p>
    <w:p>
      <w:pPr>
        <w:spacing w:after="0" w:line="240" w:lineRule="auto"/>
        <w:ind w:left="0" w:firstLine="709"/>
        <w:rPr>
          <w:szCs w:val="24"/>
        </w:rPr>
      </w:pPr>
      <w:r>
        <w:rPr>
          <w:szCs w:val="24"/>
        </w:rPr>
        <w:t xml:space="preserve">г) 8.  </w:t>
      </w:r>
    </w:p>
    <w:p>
      <w:pPr>
        <w:spacing w:after="0" w:line="240" w:lineRule="auto"/>
        <w:ind w:left="0" w:firstLine="709"/>
        <w:rPr>
          <w:szCs w:val="24"/>
        </w:rPr>
      </w:pPr>
    </w:p>
    <w:p>
      <w:pPr>
        <w:spacing w:after="0" w:line="240" w:lineRule="auto"/>
        <w:ind w:left="0" w:firstLine="709"/>
        <w:rPr>
          <w:szCs w:val="24"/>
        </w:rPr>
      </w:pPr>
      <w:r>
        <w:rPr>
          <w:szCs w:val="24"/>
        </w:rPr>
        <w:t>7. Безопасность – это:</w:t>
      </w:r>
    </w:p>
    <w:p>
      <w:pPr>
        <w:spacing w:after="0" w:line="240" w:lineRule="auto"/>
        <w:ind w:left="0" w:firstLine="709"/>
        <w:rPr>
          <w:szCs w:val="24"/>
        </w:rPr>
      </w:pPr>
      <w:r>
        <w:rPr>
          <w:szCs w:val="24"/>
        </w:rPr>
        <w:t xml:space="preserve">а) состояние защищенности личности, общества, государства и среды жизнедеятельности от внутренних и внешних угроз или опасностей;   </w:t>
      </w:r>
    </w:p>
    <w:p>
      <w:pPr>
        <w:spacing w:after="0" w:line="240" w:lineRule="auto"/>
        <w:ind w:left="0" w:firstLine="709"/>
        <w:rPr>
          <w:szCs w:val="24"/>
        </w:rPr>
      </w:pPr>
      <w:r>
        <w:rPr>
          <w:szCs w:val="24"/>
        </w:rPr>
        <w:t xml:space="preserve">б) отсутствие любых опасностей для человека;  </w:t>
      </w:r>
    </w:p>
    <w:p>
      <w:pPr>
        <w:spacing w:after="0" w:line="240" w:lineRule="auto"/>
        <w:ind w:left="0" w:firstLine="709"/>
        <w:rPr>
          <w:szCs w:val="24"/>
        </w:rPr>
      </w:pPr>
      <w:r>
        <w:rPr>
          <w:szCs w:val="24"/>
        </w:rPr>
        <w:t xml:space="preserve">в) способность техники противостоять авариям;  </w:t>
      </w:r>
    </w:p>
    <w:p>
      <w:pPr>
        <w:spacing w:after="0" w:line="240" w:lineRule="auto"/>
        <w:ind w:left="0" w:firstLine="709"/>
        <w:rPr>
          <w:szCs w:val="24"/>
        </w:rPr>
      </w:pPr>
      <w:r>
        <w:rPr>
          <w:szCs w:val="24"/>
        </w:rPr>
        <w:t xml:space="preserve">г) состояние, при которых снижена возможность возникновения опасных факторов, угрожающих здоровью, жизни, имуществу, законным интересам человека.  </w:t>
      </w:r>
    </w:p>
    <w:p>
      <w:pPr>
        <w:spacing w:after="0" w:line="240" w:lineRule="auto"/>
        <w:ind w:left="0" w:firstLine="709"/>
        <w:rPr>
          <w:szCs w:val="24"/>
        </w:rPr>
      </w:pPr>
    </w:p>
    <w:p>
      <w:pPr>
        <w:spacing w:after="0" w:line="240" w:lineRule="auto"/>
        <w:ind w:left="0" w:firstLine="709"/>
        <w:rPr>
          <w:szCs w:val="24"/>
        </w:rPr>
      </w:pPr>
      <w:r>
        <w:rPr>
          <w:szCs w:val="24"/>
        </w:rPr>
        <w:t xml:space="preserve">8. Какой из перечисленных факторов НЕ относится к природным чрезвычайным ситуациям? </w:t>
      </w:r>
    </w:p>
    <w:p>
      <w:pPr>
        <w:spacing w:after="0" w:line="240" w:lineRule="auto"/>
        <w:ind w:left="0" w:firstLine="709"/>
        <w:rPr>
          <w:szCs w:val="24"/>
        </w:rPr>
      </w:pPr>
      <w:r>
        <w:rPr>
          <w:szCs w:val="24"/>
        </w:rPr>
        <w:t xml:space="preserve">а) землетрясение;  </w:t>
      </w:r>
    </w:p>
    <w:p>
      <w:pPr>
        <w:spacing w:after="0" w:line="240" w:lineRule="auto"/>
        <w:ind w:left="0" w:firstLine="709"/>
        <w:rPr>
          <w:szCs w:val="24"/>
        </w:rPr>
      </w:pPr>
      <w:r>
        <w:rPr>
          <w:szCs w:val="24"/>
        </w:rPr>
        <w:t xml:space="preserve">б) наводнение;  </w:t>
      </w:r>
    </w:p>
    <w:p>
      <w:pPr>
        <w:spacing w:after="0" w:line="240" w:lineRule="auto"/>
        <w:ind w:left="0" w:firstLine="709"/>
        <w:rPr>
          <w:szCs w:val="24"/>
        </w:rPr>
      </w:pPr>
      <w:r>
        <w:rPr>
          <w:szCs w:val="24"/>
        </w:rPr>
        <w:t xml:space="preserve">в) промышленная авария;  </w:t>
      </w:r>
    </w:p>
    <w:p>
      <w:pPr>
        <w:spacing w:after="0" w:line="240" w:lineRule="auto"/>
        <w:ind w:left="0" w:firstLine="709"/>
        <w:rPr>
          <w:szCs w:val="24"/>
        </w:rPr>
      </w:pPr>
      <w:r>
        <w:rPr>
          <w:szCs w:val="24"/>
        </w:rPr>
        <w:t xml:space="preserve">г) ураган.  </w:t>
      </w:r>
    </w:p>
    <w:p>
      <w:pPr>
        <w:spacing w:after="0" w:line="240" w:lineRule="auto"/>
        <w:ind w:left="0" w:firstLine="709"/>
        <w:rPr>
          <w:szCs w:val="24"/>
        </w:rPr>
      </w:pPr>
    </w:p>
    <w:p>
      <w:pPr>
        <w:spacing w:after="0" w:line="240" w:lineRule="auto"/>
        <w:ind w:left="0" w:firstLine="709"/>
        <w:rPr>
          <w:szCs w:val="24"/>
        </w:rPr>
      </w:pPr>
      <w:r>
        <w:rPr>
          <w:szCs w:val="24"/>
        </w:rPr>
        <w:t xml:space="preserve">9. ВИЧ передается: </w:t>
      </w:r>
    </w:p>
    <w:p>
      <w:pPr>
        <w:spacing w:after="0" w:line="240" w:lineRule="auto"/>
        <w:ind w:left="0" w:firstLine="709"/>
        <w:rPr>
          <w:szCs w:val="24"/>
        </w:rPr>
      </w:pPr>
      <w:r>
        <w:rPr>
          <w:szCs w:val="24"/>
        </w:rPr>
        <w:t xml:space="preserve">а) через рукопожатие;  </w:t>
      </w:r>
    </w:p>
    <w:p>
      <w:pPr>
        <w:spacing w:after="0" w:line="240" w:lineRule="auto"/>
        <w:ind w:left="0" w:firstLine="709"/>
        <w:rPr>
          <w:szCs w:val="24"/>
        </w:rPr>
      </w:pPr>
      <w:r>
        <w:rPr>
          <w:szCs w:val="24"/>
        </w:rPr>
        <w:t xml:space="preserve">б) через укус комара;  </w:t>
      </w:r>
    </w:p>
    <w:p>
      <w:pPr>
        <w:spacing w:after="0" w:line="240" w:lineRule="auto"/>
        <w:ind w:left="0" w:firstLine="709"/>
        <w:rPr>
          <w:szCs w:val="24"/>
        </w:rPr>
      </w:pPr>
      <w:r>
        <w:rPr>
          <w:szCs w:val="24"/>
        </w:rPr>
        <w:t xml:space="preserve">в) через кровь и биологические жидкости;  </w:t>
      </w:r>
    </w:p>
    <w:p>
      <w:pPr>
        <w:spacing w:after="0" w:line="240" w:lineRule="auto"/>
        <w:ind w:left="0" w:firstLine="709"/>
        <w:rPr>
          <w:szCs w:val="24"/>
        </w:rPr>
      </w:pPr>
      <w:r>
        <w:rPr>
          <w:szCs w:val="24"/>
        </w:rPr>
        <w:t xml:space="preserve">г) через воздух.  </w:t>
      </w:r>
    </w:p>
    <w:p>
      <w:pPr>
        <w:spacing w:after="0" w:line="240" w:lineRule="auto"/>
        <w:ind w:left="0" w:firstLine="709"/>
        <w:rPr>
          <w:szCs w:val="24"/>
        </w:rPr>
      </w:pPr>
    </w:p>
    <w:p>
      <w:pPr>
        <w:spacing w:after="0" w:line="240" w:lineRule="auto"/>
        <w:ind w:left="0" w:firstLine="709"/>
        <w:rPr>
          <w:szCs w:val="24"/>
        </w:rPr>
      </w:pPr>
      <w:r>
        <w:rPr>
          <w:szCs w:val="24"/>
        </w:rPr>
        <w:t>10. Установите соответствие между понятиями и их определениями:</w:t>
      </w:r>
    </w:p>
    <w:p>
      <w:pPr>
        <w:spacing w:after="0" w:line="240" w:lineRule="auto"/>
        <w:ind w:left="0" w:firstLine="709"/>
        <w:rPr>
          <w:szCs w:val="24"/>
        </w:rPr>
      </w:pPr>
    </w:p>
    <w:tbl>
      <w:tblPr>
        <w:tblStyle w:val="a4"/>
        <w:tblW w:w="0" w:type="auto"/>
        <w:jc w:val="center"/>
        <w:tblLook w:val="04A0" w:firstRow="1" w:lastRow="0" w:firstColumn="1" w:lastColumn="0" w:noHBand="0" w:noVBand="1"/>
      </w:tblPr>
      <w:tblGrid>
        <w:gridCol w:w="1865"/>
        <w:gridCol w:w="6535"/>
      </w:tblGrid>
      <w:tr>
        <w:trPr>
          <w:jc w:val="center"/>
        </w:trPr>
        <w:tc>
          <w:tcPr>
            <w:tcW w:w="0" w:type="auto"/>
          </w:tcPr>
          <w:p>
            <w:pPr>
              <w:spacing w:after="0"/>
              <w:ind w:left="0" w:firstLine="0"/>
              <w:jc w:val="center"/>
              <w:rPr>
                <w:szCs w:val="24"/>
              </w:rPr>
            </w:pPr>
            <w:r>
              <w:rPr>
                <w:szCs w:val="24"/>
              </w:rPr>
              <w:t>Понятие</w:t>
            </w:r>
          </w:p>
        </w:tc>
        <w:tc>
          <w:tcPr>
            <w:tcW w:w="0" w:type="auto"/>
          </w:tcPr>
          <w:p>
            <w:pPr>
              <w:spacing w:after="0"/>
              <w:ind w:left="0" w:firstLine="0"/>
              <w:jc w:val="center"/>
              <w:rPr>
                <w:szCs w:val="24"/>
              </w:rPr>
            </w:pPr>
            <w:r>
              <w:rPr>
                <w:szCs w:val="24"/>
              </w:rPr>
              <w:t>Определение</w:t>
            </w:r>
          </w:p>
        </w:tc>
      </w:tr>
      <w:tr>
        <w:trPr>
          <w:jc w:val="center"/>
        </w:trPr>
        <w:tc>
          <w:tcPr>
            <w:tcW w:w="0" w:type="auto"/>
          </w:tcPr>
          <w:p>
            <w:pPr>
              <w:spacing w:after="0"/>
              <w:ind w:left="0" w:firstLine="0"/>
              <w:rPr>
                <w:szCs w:val="24"/>
              </w:rPr>
            </w:pPr>
            <w:r>
              <w:rPr>
                <w:szCs w:val="24"/>
              </w:rPr>
              <w:t xml:space="preserve">1. Эвакуация      </w:t>
            </w:r>
          </w:p>
        </w:tc>
        <w:tc>
          <w:tcPr>
            <w:tcW w:w="0" w:type="auto"/>
          </w:tcPr>
          <w:p>
            <w:pPr>
              <w:spacing w:after="0"/>
              <w:ind w:left="0" w:firstLine="0"/>
              <w:rPr>
                <w:szCs w:val="24"/>
              </w:rPr>
            </w:pPr>
            <w:r>
              <w:rPr>
                <w:szCs w:val="24"/>
              </w:rPr>
              <w:t>В. Изоляция для предотвращения распространения инфекции</w:t>
            </w:r>
          </w:p>
        </w:tc>
      </w:tr>
      <w:tr>
        <w:trPr>
          <w:jc w:val="center"/>
        </w:trPr>
        <w:tc>
          <w:tcPr>
            <w:tcW w:w="0" w:type="auto"/>
          </w:tcPr>
          <w:p>
            <w:pPr>
              <w:spacing w:after="0"/>
              <w:ind w:left="0" w:firstLine="0"/>
              <w:rPr>
                <w:szCs w:val="24"/>
              </w:rPr>
            </w:pPr>
            <w:r>
              <w:rPr>
                <w:szCs w:val="24"/>
              </w:rPr>
              <w:t xml:space="preserve">2. Дезактивация   </w:t>
            </w:r>
          </w:p>
        </w:tc>
        <w:tc>
          <w:tcPr>
            <w:tcW w:w="0" w:type="auto"/>
          </w:tcPr>
          <w:p>
            <w:pPr>
              <w:spacing w:after="0"/>
              <w:ind w:left="0" w:firstLine="0"/>
              <w:rPr>
                <w:szCs w:val="24"/>
              </w:rPr>
            </w:pPr>
            <w:r>
              <w:rPr>
                <w:szCs w:val="24"/>
              </w:rPr>
              <w:t>Г. Восстановление жизненно важных функций организма</w:t>
            </w:r>
          </w:p>
        </w:tc>
      </w:tr>
      <w:tr>
        <w:trPr>
          <w:jc w:val="center"/>
        </w:trPr>
        <w:tc>
          <w:tcPr>
            <w:tcW w:w="0" w:type="auto"/>
          </w:tcPr>
          <w:p>
            <w:pPr>
              <w:spacing w:after="0"/>
              <w:ind w:left="0" w:firstLine="0"/>
              <w:rPr>
                <w:szCs w:val="24"/>
              </w:rPr>
            </w:pPr>
            <w:r>
              <w:rPr>
                <w:szCs w:val="24"/>
              </w:rPr>
              <w:t xml:space="preserve">3. Карантин       </w:t>
            </w:r>
          </w:p>
        </w:tc>
        <w:tc>
          <w:tcPr>
            <w:tcW w:w="0" w:type="auto"/>
          </w:tcPr>
          <w:p>
            <w:pPr>
              <w:spacing w:after="0"/>
              <w:ind w:left="0" w:firstLine="0"/>
              <w:rPr>
                <w:szCs w:val="24"/>
              </w:rPr>
            </w:pPr>
            <w:r>
              <w:rPr>
                <w:szCs w:val="24"/>
              </w:rPr>
              <w:t>Б. Удаление радиоактивных веществ с поверхности</w:t>
            </w:r>
          </w:p>
        </w:tc>
      </w:tr>
      <w:tr>
        <w:trPr>
          <w:jc w:val="center"/>
        </w:trPr>
        <w:tc>
          <w:tcPr>
            <w:tcW w:w="0" w:type="auto"/>
          </w:tcPr>
          <w:p>
            <w:pPr>
              <w:spacing w:after="0"/>
              <w:ind w:left="0" w:firstLine="0"/>
              <w:rPr>
                <w:szCs w:val="24"/>
              </w:rPr>
            </w:pPr>
            <w:r>
              <w:rPr>
                <w:szCs w:val="24"/>
              </w:rPr>
              <w:t xml:space="preserve">4. Реанимация     </w:t>
            </w:r>
          </w:p>
        </w:tc>
        <w:tc>
          <w:tcPr>
            <w:tcW w:w="0" w:type="auto"/>
          </w:tcPr>
          <w:p>
            <w:pPr>
              <w:spacing w:after="0"/>
              <w:ind w:left="0" w:firstLine="0"/>
              <w:rPr>
                <w:szCs w:val="24"/>
              </w:rPr>
            </w:pPr>
            <w:r>
              <w:rPr>
                <w:szCs w:val="24"/>
              </w:rPr>
              <w:t>А. Вывод людей из опасной зоны</w:t>
            </w:r>
          </w:p>
        </w:tc>
      </w:tr>
    </w:tbl>
    <w:p>
      <w:pPr>
        <w:spacing w:after="0" w:line="240" w:lineRule="auto"/>
        <w:ind w:left="0" w:firstLine="709"/>
        <w:rPr>
          <w:szCs w:val="24"/>
        </w:rPr>
      </w:pPr>
    </w:p>
    <w:p>
      <w:pPr>
        <w:spacing w:after="0" w:line="240" w:lineRule="auto"/>
        <w:ind w:left="0" w:firstLine="709"/>
        <w:rPr>
          <w:szCs w:val="24"/>
        </w:rPr>
      </w:pPr>
      <w:r>
        <w:rPr>
          <w:szCs w:val="24"/>
        </w:rPr>
        <w:t>11. Что НЕЛЬЗЯ делать при оказании первой помощи при переломе?</w:t>
      </w:r>
    </w:p>
    <w:p>
      <w:pPr>
        <w:spacing w:after="0" w:line="240" w:lineRule="auto"/>
        <w:ind w:left="0" w:firstLine="709"/>
        <w:rPr>
          <w:szCs w:val="24"/>
        </w:rPr>
      </w:pPr>
      <w:r>
        <w:rPr>
          <w:szCs w:val="24"/>
        </w:rPr>
        <w:t xml:space="preserve">а) уменьшить боль и отек;  </w:t>
      </w:r>
    </w:p>
    <w:p>
      <w:pPr>
        <w:spacing w:after="0" w:line="240" w:lineRule="auto"/>
        <w:ind w:left="0" w:firstLine="709"/>
        <w:rPr>
          <w:szCs w:val="24"/>
        </w:rPr>
      </w:pPr>
      <w:r>
        <w:rPr>
          <w:szCs w:val="24"/>
        </w:rPr>
        <w:t xml:space="preserve">б) обеспечить пострадавшему покой;  </w:t>
      </w:r>
    </w:p>
    <w:p>
      <w:pPr>
        <w:spacing w:after="0" w:line="240" w:lineRule="auto"/>
        <w:ind w:left="0" w:firstLine="709"/>
        <w:rPr>
          <w:szCs w:val="24"/>
        </w:rPr>
      </w:pPr>
      <w:r>
        <w:rPr>
          <w:szCs w:val="24"/>
        </w:rPr>
        <w:t xml:space="preserve">в) пытаться вправить кость;  </w:t>
      </w:r>
    </w:p>
    <w:p>
      <w:pPr>
        <w:spacing w:after="0" w:line="240" w:lineRule="auto"/>
        <w:ind w:left="0" w:firstLine="709"/>
        <w:rPr>
          <w:szCs w:val="24"/>
        </w:rPr>
      </w:pPr>
      <w:r>
        <w:rPr>
          <w:szCs w:val="24"/>
        </w:rPr>
        <w:t xml:space="preserve">г) наложить шину.  </w:t>
      </w:r>
    </w:p>
    <w:p>
      <w:pPr>
        <w:spacing w:after="0" w:line="240" w:lineRule="auto"/>
        <w:ind w:left="0" w:firstLine="709"/>
        <w:rPr>
          <w:szCs w:val="24"/>
        </w:rPr>
      </w:pPr>
    </w:p>
    <w:p>
      <w:pPr>
        <w:spacing w:after="0" w:line="240" w:lineRule="auto"/>
        <w:ind w:left="0" w:firstLine="709"/>
        <w:rPr>
          <w:szCs w:val="24"/>
        </w:rPr>
      </w:pPr>
      <w:r>
        <w:rPr>
          <w:szCs w:val="24"/>
        </w:rPr>
        <w:t>12. Какой степени ожог, если повреждены все слои кожи и ткани под ней?</w:t>
      </w:r>
    </w:p>
    <w:p>
      <w:pPr>
        <w:spacing w:after="0" w:line="240" w:lineRule="auto"/>
        <w:ind w:left="0" w:firstLine="709"/>
        <w:rPr>
          <w:szCs w:val="24"/>
        </w:rPr>
      </w:pPr>
      <w:r>
        <w:rPr>
          <w:szCs w:val="24"/>
        </w:rPr>
        <w:t xml:space="preserve">а) первой степени;  </w:t>
      </w:r>
    </w:p>
    <w:p>
      <w:pPr>
        <w:spacing w:after="0" w:line="240" w:lineRule="auto"/>
        <w:ind w:left="0" w:firstLine="709"/>
        <w:rPr>
          <w:szCs w:val="24"/>
        </w:rPr>
      </w:pPr>
      <w:r>
        <w:rPr>
          <w:szCs w:val="24"/>
        </w:rPr>
        <w:t xml:space="preserve">б) второй степени;  </w:t>
      </w:r>
    </w:p>
    <w:p>
      <w:pPr>
        <w:spacing w:after="0" w:line="240" w:lineRule="auto"/>
        <w:ind w:left="0" w:firstLine="709"/>
        <w:rPr>
          <w:szCs w:val="24"/>
        </w:rPr>
      </w:pPr>
      <w:r>
        <w:rPr>
          <w:szCs w:val="24"/>
        </w:rPr>
        <w:t xml:space="preserve">в) третьей степени;  </w:t>
      </w:r>
    </w:p>
    <w:p>
      <w:pPr>
        <w:spacing w:after="0" w:line="240" w:lineRule="auto"/>
        <w:ind w:left="0" w:firstLine="709"/>
        <w:rPr>
          <w:szCs w:val="24"/>
        </w:rPr>
      </w:pPr>
      <w:r>
        <w:rPr>
          <w:szCs w:val="24"/>
        </w:rPr>
        <w:t xml:space="preserve">г) четвертой степени.  </w:t>
      </w:r>
    </w:p>
    <w:p>
      <w:pPr>
        <w:spacing w:after="0" w:line="240" w:lineRule="auto"/>
        <w:ind w:left="0" w:firstLine="709"/>
        <w:rPr>
          <w:szCs w:val="24"/>
        </w:rPr>
      </w:pPr>
    </w:p>
    <w:p>
      <w:pPr>
        <w:spacing w:after="0" w:line="240" w:lineRule="auto"/>
        <w:ind w:left="0" w:firstLine="709"/>
        <w:rPr>
          <w:szCs w:val="24"/>
        </w:rPr>
      </w:pPr>
      <w:r>
        <w:rPr>
          <w:szCs w:val="24"/>
        </w:rPr>
        <w:lastRenderedPageBreak/>
        <w:t xml:space="preserve">13. Какие действия из перечисленных включает первая помощь при обмороке:  </w:t>
      </w:r>
    </w:p>
    <w:p>
      <w:pPr>
        <w:spacing w:after="0" w:line="240" w:lineRule="auto"/>
        <w:ind w:left="0" w:firstLine="709"/>
        <w:rPr>
          <w:szCs w:val="24"/>
        </w:rPr>
      </w:pPr>
      <w:r>
        <w:rPr>
          <w:szCs w:val="24"/>
        </w:rPr>
        <w:t xml:space="preserve">а) уложить пострадавшего на спину на ровную поверхность, приподнять ноги, обеспечить доступ воздуха;  </w:t>
      </w:r>
    </w:p>
    <w:p>
      <w:pPr>
        <w:spacing w:after="0" w:line="240" w:lineRule="auto"/>
        <w:ind w:left="0" w:firstLine="709"/>
        <w:rPr>
          <w:szCs w:val="24"/>
        </w:rPr>
      </w:pPr>
      <w:r>
        <w:rPr>
          <w:szCs w:val="24"/>
        </w:rPr>
        <w:t xml:space="preserve">б) дать горячий чай;  </w:t>
      </w:r>
    </w:p>
    <w:p>
      <w:pPr>
        <w:spacing w:after="0" w:line="240" w:lineRule="auto"/>
        <w:ind w:left="0" w:firstLine="709"/>
        <w:rPr>
          <w:szCs w:val="24"/>
        </w:rPr>
      </w:pPr>
      <w:r>
        <w:rPr>
          <w:szCs w:val="24"/>
        </w:rPr>
        <w:t xml:space="preserve">в) растереть тело снегом;  </w:t>
      </w:r>
    </w:p>
    <w:p>
      <w:pPr>
        <w:spacing w:after="0" w:line="240" w:lineRule="auto"/>
        <w:ind w:left="0" w:firstLine="709"/>
        <w:rPr>
          <w:szCs w:val="24"/>
        </w:rPr>
      </w:pPr>
      <w:r>
        <w:rPr>
          <w:szCs w:val="24"/>
        </w:rPr>
        <w:t xml:space="preserve">г) дать лекарство.  </w:t>
      </w:r>
    </w:p>
    <w:p>
      <w:pPr>
        <w:spacing w:after="0" w:line="240" w:lineRule="auto"/>
        <w:ind w:left="0" w:firstLine="709"/>
        <w:rPr>
          <w:szCs w:val="24"/>
        </w:rPr>
      </w:pPr>
    </w:p>
    <w:p>
      <w:pPr>
        <w:spacing w:after="0" w:line="240" w:lineRule="auto"/>
        <w:ind w:left="0" w:firstLine="709"/>
        <w:rPr>
          <w:szCs w:val="24"/>
        </w:rPr>
      </w:pPr>
      <w:r>
        <w:rPr>
          <w:szCs w:val="24"/>
        </w:rPr>
        <w:t xml:space="preserve">14. Военные сборы для граждан в запасе проводятся: </w:t>
      </w:r>
    </w:p>
    <w:p>
      <w:pPr>
        <w:spacing w:after="0" w:line="240" w:lineRule="auto"/>
        <w:ind w:left="0" w:firstLine="709"/>
        <w:rPr>
          <w:szCs w:val="24"/>
        </w:rPr>
      </w:pPr>
      <w:r>
        <w:rPr>
          <w:szCs w:val="24"/>
        </w:rPr>
        <w:t xml:space="preserve">а) до 2 месяцев раз в 3 года;  </w:t>
      </w:r>
    </w:p>
    <w:p>
      <w:pPr>
        <w:spacing w:after="0" w:line="240" w:lineRule="auto"/>
        <w:ind w:left="0" w:firstLine="709"/>
        <w:rPr>
          <w:szCs w:val="24"/>
        </w:rPr>
      </w:pPr>
      <w:r>
        <w:rPr>
          <w:szCs w:val="24"/>
        </w:rPr>
        <w:t xml:space="preserve">б) до 1 месяца раз в 5 лет;  </w:t>
      </w:r>
    </w:p>
    <w:p>
      <w:pPr>
        <w:spacing w:after="0" w:line="240" w:lineRule="auto"/>
        <w:ind w:left="0" w:firstLine="709"/>
        <w:rPr>
          <w:szCs w:val="24"/>
        </w:rPr>
      </w:pPr>
      <w:r>
        <w:rPr>
          <w:szCs w:val="24"/>
        </w:rPr>
        <w:t xml:space="preserve">в) до 3 месяцев раз в 4 года.  </w:t>
      </w:r>
    </w:p>
    <w:p>
      <w:pPr>
        <w:spacing w:after="0" w:line="240" w:lineRule="auto"/>
        <w:ind w:left="0" w:firstLine="709"/>
        <w:rPr>
          <w:szCs w:val="24"/>
        </w:rPr>
      </w:pPr>
    </w:p>
    <w:p>
      <w:pPr>
        <w:spacing w:after="0" w:line="240" w:lineRule="auto"/>
        <w:ind w:left="0" w:firstLine="709"/>
        <w:rPr>
          <w:szCs w:val="24"/>
        </w:rPr>
      </w:pPr>
      <w:r>
        <w:rPr>
          <w:szCs w:val="24"/>
        </w:rPr>
        <w:t xml:space="preserve">15. Основной документ, регламентирующий воинскую обязанность в РФ:  </w:t>
      </w:r>
    </w:p>
    <w:p>
      <w:pPr>
        <w:spacing w:after="0" w:line="240" w:lineRule="auto"/>
        <w:ind w:left="0" w:firstLine="709"/>
        <w:rPr>
          <w:szCs w:val="24"/>
        </w:rPr>
      </w:pPr>
      <w:r>
        <w:rPr>
          <w:szCs w:val="24"/>
        </w:rPr>
        <w:t xml:space="preserve">а) Конституция РФ;  </w:t>
      </w:r>
    </w:p>
    <w:p>
      <w:pPr>
        <w:spacing w:after="0" w:line="240" w:lineRule="auto"/>
        <w:ind w:left="0" w:firstLine="709"/>
        <w:rPr>
          <w:szCs w:val="24"/>
        </w:rPr>
      </w:pPr>
      <w:r>
        <w:rPr>
          <w:szCs w:val="24"/>
        </w:rPr>
        <w:t xml:space="preserve">б) федеральный закон «О воинской обязанности и военной службе»;  </w:t>
      </w:r>
    </w:p>
    <w:p>
      <w:pPr>
        <w:spacing w:after="0" w:line="240" w:lineRule="auto"/>
        <w:ind w:left="0" w:firstLine="709"/>
        <w:rPr>
          <w:szCs w:val="24"/>
        </w:rPr>
      </w:pPr>
      <w:r>
        <w:rPr>
          <w:szCs w:val="24"/>
        </w:rPr>
        <w:t xml:space="preserve">в) указ Президента РФ;  </w:t>
      </w:r>
    </w:p>
    <w:p>
      <w:pPr>
        <w:spacing w:after="0" w:line="240" w:lineRule="auto"/>
        <w:ind w:left="0" w:firstLine="709"/>
        <w:rPr>
          <w:szCs w:val="24"/>
        </w:rPr>
      </w:pPr>
      <w:r>
        <w:rPr>
          <w:szCs w:val="24"/>
        </w:rPr>
        <w:t xml:space="preserve">г) воинский устав.  </w:t>
      </w:r>
    </w:p>
    <w:p>
      <w:pPr>
        <w:spacing w:after="0" w:line="240" w:lineRule="auto"/>
        <w:ind w:left="0" w:firstLine="709"/>
        <w:rPr>
          <w:szCs w:val="24"/>
        </w:rPr>
      </w:pPr>
    </w:p>
    <w:p>
      <w:pPr>
        <w:spacing w:after="0" w:line="240" w:lineRule="auto"/>
        <w:ind w:left="0" w:firstLine="709"/>
        <w:rPr>
          <w:szCs w:val="24"/>
        </w:rPr>
      </w:pPr>
      <w:r>
        <w:rPr>
          <w:szCs w:val="24"/>
        </w:rPr>
        <w:t>16. Какие из перечисленных действий допустимы при пожаре в квартире:</w:t>
      </w:r>
    </w:p>
    <w:p>
      <w:pPr>
        <w:spacing w:after="0" w:line="240" w:lineRule="auto"/>
        <w:ind w:left="0" w:firstLine="709"/>
        <w:rPr>
          <w:szCs w:val="24"/>
        </w:rPr>
      </w:pPr>
      <w:r>
        <w:rPr>
          <w:szCs w:val="24"/>
        </w:rPr>
        <w:t xml:space="preserve">а) воздерживаться от открывания окон и дверей;  </w:t>
      </w:r>
    </w:p>
    <w:p>
      <w:pPr>
        <w:spacing w:after="0" w:line="240" w:lineRule="auto"/>
        <w:ind w:left="0" w:firstLine="709"/>
        <w:rPr>
          <w:szCs w:val="24"/>
        </w:rPr>
      </w:pPr>
      <w:r>
        <w:rPr>
          <w:szCs w:val="24"/>
        </w:rPr>
        <w:t xml:space="preserve">б) не пользоваться лифтом;  </w:t>
      </w:r>
    </w:p>
    <w:p>
      <w:pPr>
        <w:spacing w:after="0" w:line="240" w:lineRule="auto"/>
        <w:ind w:left="0" w:firstLine="709"/>
        <w:rPr>
          <w:szCs w:val="24"/>
        </w:rPr>
      </w:pPr>
      <w:r>
        <w:rPr>
          <w:szCs w:val="24"/>
        </w:rPr>
        <w:t xml:space="preserve">в) тушить электроприборы водой и другими жидкостями.  </w:t>
      </w:r>
    </w:p>
    <w:p>
      <w:pPr>
        <w:spacing w:after="0" w:line="240" w:lineRule="auto"/>
        <w:ind w:left="0" w:firstLine="709"/>
        <w:rPr>
          <w:szCs w:val="24"/>
        </w:rPr>
      </w:pPr>
    </w:p>
    <w:p>
      <w:pPr>
        <w:spacing w:after="0" w:line="240" w:lineRule="auto"/>
        <w:ind w:left="0" w:firstLine="709"/>
        <w:rPr>
          <w:szCs w:val="24"/>
        </w:rPr>
      </w:pPr>
      <w:r>
        <w:rPr>
          <w:szCs w:val="24"/>
        </w:rPr>
        <w:t>17. Какие известны факторы риска во внешней среде для организма человека:</w:t>
      </w:r>
    </w:p>
    <w:p>
      <w:pPr>
        <w:spacing w:after="0" w:line="240" w:lineRule="auto"/>
        <w:ind w:left="0" w:firstLine="709"/>
        <w:rPr>
          <w:szCs w:val="24"/>
        </w:rPr>
      </w:pPr>
      <w:r>
        <w:rPr>
          <w:szCs w:val="24"/>
        </w:rPr>
        <w:t>а) физические;</w:t>
      </w:r>
    </w:p>
    <w:p>
      <w:pPr>
        <w:spacing w:after="0" w:line="240" w:lineRule="auto"/>
        <w:ind w:left="0" w:firstLine="709"/>
        <w:rPr>
          <w:szCs w:val="24"/>
        </w:rPr>
      </w:pPr>
      <w:r>
        <w:rPr>
          <w:szCs w:val="24"/>
        </w:rPr>
        <w:t>б) биологические;</w:t>
      </w:r>
    </w:p>
    <w:p>
      <w:pPr>
        <w:spacing w:after="0" w:line="240" w:lineRule="auto"/>
        <w:ind w:left="0" w:firstLine="709"/>
        <w:rPr>
          <w:szCs w:val="24"/>
        </w:rPr>
      </w:pPr>
      <w:r>
        <w:rPr>
          <w:szCs w:val="24"/>
        </w:rPr>
        <w:t>в) химические;</w:t>
      </w:r>
    </w:p>
    <w:p>
      <w:pPr>
        <w:spacing w:after="0" w:line="240" w:lineRule="auto"/>
        <w:ind w:left="0" w:firstLine="709"/>
        <w:rPr>
          <w:szCs w:val="24"/>
        </w:rPr>
      </w:pPr>
      <w:r>
        <w:rPr>
          <w:szCs w:val="24"/>
        </w:rPr>
        <w:t>г) социальные и психические;</w:t>
      </w:r>
    </w:p>
    <w:p>
      <w:pPr>
        <w:spacing w:after="0" w:line="240" w:lineRule="auto"/>
        <w:ind w:left="0" w:firstLine="709"/>
        <w:rPr>
          <w:szCs w:val="24"/>
        </w:rPr>
      </w:pPr>
      <w:r>
        <w:rPr>
          <w:szCs w:val="24"/>
        </w:rPr>
        <w:t>д) геологические.</w:t>
      </w:r>
    </w:p>
    <w:p>
      <w:pPr>
        <w:spacing w:after="0" w:line="240" w:lineRule="auto"/>
        <w:ind w:left="0" w:firstLine="709"/>
        <w:rPr>
          <w:szCs w:val="24"/>
        </w:rPr>
      </w:pPr>
    </w:p>
    <w:p>
      <w:pPr>
        <w:spacing w:after="0" w:line="240" w:lineRule="auto"/>
        <w:ind w:left="0" w:firstLine="709"/>
        <w:rPr>
          <w:szCs w:val="24"/>
        </w:rPr>
      </w:pPr>
      <w:r>
        <w:rPr>
          <w:szCs w:val="24"/>
        </w:rPr>
        <w:t xml:space="preserve">18. Что необходимо делать, если при внезапном возникновении урагана, бури и смерча человек находится на улице:  </w:t>
      </w:r>
    </w:p>
    <w:p>
      <w:pPr>
        <w:spacing w:after="0" w:line="240" w:lineRule="auto"/>
        <w:ind w:left="0" w:firstLine="709"/>
        <w:rPr>
          <w:szCs w:val="24"/>
        </w:rPr>
      </w:pPr>
      <w:r>
        <w:rPr>
          <w:szCs w:val="24"/>
        </w:rPr>
        <w:t>а) укрыться вблизи здания;</w:t>
      </w:r>
    </w:p>
    <w:p>
      <w:pPr>
        <w:spacing w:after="0" w:line="240" w:lineRule="auto"/>
        <w:ind w:left="0" w:firstLine="709"/>
        <w:rPr>
          <w:szCs w:val="24"/>
        </w:rPr>
      </w:pPr>
      <w:r>
        <w:rPr>
          <w:szCs w:val="24"/>
        </w:rPr>
        <w:t>б) находиться в отдалении от зданий, лучше в естественном укрытии;</w:t>
      </w:r>
    </w:p>
    <w:p>
      <w:pPr>
        <w:spacing w:after="0" w:line="240" w:lineRule="auto"/>
        <w:ind w:left="0" w:firstLine="709"/>
        <w:rPr>
          <w:szCs w:val="24"/>
        </w:rPr>
      </w:pPr>
      <w:r>
        <w:rPr>
          <w:szCs w:val="24"/>
        </w:rPr>
        <w:t>в) ждать снижения порыва ветра;</w:t>
      </w:r>
    </w:p>
    <w:p>
      <w:pPr>
        <w:spacing w:after="0" w:line="240" w:lineRule="auto"/>
        <w:ind w:left="0" w:firstLine="709"/>
        <w:rPr>
          <w:szCs w:val="24"/>
        </w:rPr>
      </w:pPr>
      <w:r>
        <w:rPr>
          <w:szCs w:val="24"/>
        </w:rPr>
        <w:t>г) быстро перейти в более надежное укрытие или специально оборудованное убежище.</w:t>
      </w:r>
    </w:p>
    <w:p>
      <w:pPr>
        <w:spacing w:after="0" w:line="240" w:lineRule="auto"/>
        <w:ind w:left="0" w:firstLine="709"/>
        <w:rPr>
          <w:szCs w:val="24"/>
        </w:rPr>
      </w:pPr>
    </w:p>
    <w:p>
      <w:pPr>
        <w:spacing w:after="0" w:line="240" w:lineRule="auto"/>
        <w:ind w:left="0" w:firstLine="709"/>
        <w:rPr>
          <w:szCs w:val="24"/>
        </w:rPr>
      </w:pPr>
      <w:r>
        <w:rPr>
          <w:szCs w:val="24"/>
        </w:rPr>
        <w:t xml:space="preserve">19. Какое действие недопустимо при обнаружении подозрительного предмета (возможное взрывное устройство):  </w:t>
      </w:r>
    </w:p>
    <w:p>
      <w:pPr>
        <w:spacing w:after="0" w:line="240" w:lineRule="auto"/>
        <w:ind w:left="0" w:firstLine="709"/>
        <w:rPr>
          <w:szCs w:val="24"/>
        </w:rPr>
      </w:pPr>
      <w:r>
        <w:rPr>
          <w:szCs w:val="24"/>
        </w:rPr>
        <w:t xml:space="preserve">а) не трогать предмет, не вскрывать и не перемещать его;  </w:t>
      </w:r>
    </w:p>
    <w:p>
      <w:pPr>
        <w:spacing w:after="0" w:line="240" w:lineRule="auto"/>
        <w:ind w:left="0" w:firstLine="709"/>
        <w:rPr>
          <w:szCs w:val="24"/>
        </w:rPr>
      </w:pPr>
      <w:r>
        <w:rPr>
          <w:szCs w:val="24"/>
        </w:rPr>
        <w:t xml:space="preserve">б) немедленно отойти на безопасное расстояние (не менее 100 м);  </w:t>
      </w:r>
    </w:p>
    <w:p>
      <w:pPr>
        <w:spacing w:after="0" w:line="240" w:lineRule="auto"/>
        <w:ind w:left="0" w:firstLine="709"/>
        <w:rPr>
          <w:szCs w:val="24"/>
        </w:rPr>
      </w:pPr>
      <w:r>
        <w:rPr>
          <w:szCs w:val="24"/>
        </w:rPr>
        <w:t xml:space="preserve">в) сообщить в полицию (02 или 102) или МЧС (112);  </w:t>
      </w:r>
    </w:p>
    <w:p>
      <w:pPr>
        <w:spacing w:after="0" w:line="240" w:lineRule="auto"/>
        <w:ind w:left="0" w:firstLine="709"/>
        <w:rPr>
          <w:szCs w:val="24"/>
        </w:rPr>
      </w:pPr>
      <w:r>
        <w:rPr>
          <w:szCs w:val="24"/>
        </w:rPr>
        <w:t xml:space="preserve">г) сообщить об угрозе взрыва близким;  </w:t>
      </w:r>
    </w:p>
    <w:p>
      <w:pPr>
        <w:spacing w:after="0" w:line="240" w:lineRule="auto"/>
        <w:ind w:left="0" w:firstLine="709"/>
        <w:rPr>
          <w:szCs w:val="24"/>
        </w:rPr>
      </w:pPr>
      <w:r>
        <w:rPr>
          <w:szCs w:val="24"/>
        </w:rPr>
        <w:t xml:space="preserve">д) дождаться прибытия спецслужб.  </w:t>
      </w:r>
    </w:p>
    <w:p>
      <w:pPr>
        <w:spacing w:after="0" w:line="240" w:lineRule="auto"/>
        <w:ind w:left="0" w:firstLine="709"/>
        <w:rPr>
          <w:szCs w:val="24"/>
        </w:rPr>
      </w:pPr>
    </w:p>
    <w:p>
      <w:pPr>
        <w:spacing w:after="0" w:line="240" w:lineRule="auto"/>
        <w:ind w:left="0" w:firstLine="709"/>
        <w:rPr>
          <w:szCs w:val="24"/>
        </w:rPr>
      </w:pPr>
      <w:r>
        <w:rPr>
          <w:szCs w:val="24"/>
        </w:rPr>
        <w:t xml:space="preserve">20. Что необходимо сделать при оповещении об аварии с выбросом </w:t>
      </w:r>
      <w:proofErr w:type="spellStart"/>
      <w:r>
        <w:rPr>
          <w:szCs w:val="24"/>
        </w:rPr>
        <w:t>аварийно</w:t>
      </w:r>
      <w:proofErr w:type="spellEnd"/>
      <w:r>
        <w:rPr>
          <w:szCs w:val="24"/>
        </w:rPr>
        <w:t xml:space="preserve"> химически опасных веществ?  </w:t>
      </w:r>
    </w:p>
    <w:p>
      <w:pPr>
        <w:spacing w:after="0" w:line="240" w:lineRule="auto"/>
        <w:ind w:left="0" w:firstLine="709"/>
        <w:rPr>
          <w:szCs w:val="24"/>
        </w:rPr>
      </w:pPr>
      <w:r>
        <w:rPr>
          <w:szCs w:val="24"/>
        </w:rPr>
        <w:lastRenderedPageBreak/>
        <w:t xml:space="preserve">а) надеть средства защиты и укрыться в дальнем помещении (ванной, туалете);  </w:t>
      </w:r>
    </w:p>
    <w:p>
      <w:pPr>
        <w:spacing w:after="0" w:line="240" w:lineRule="auto"/>
        <w:ind w:left="0" w:firstLine="709"/>
        <w:rPr>
          <w:szCs w:val="24"/>
        </w:rPr>
      </w:pPr>
      <w:r>
        <w:rPr>
          <w:szCs w:val="24"/>
        </w:rPr>
        <w:t xml:space="preserve">б) выслушать официальные сообщения МЧС, надеть средства защиты органов дыхания и закрыть окна и форточки;  </w:t>
      </w:r>
    </w:p>
    <w:p>
      <w:pPr>
        <w:spacing w:after="0" w:line="240" w:lineRule="auto"/>
        <w:ind w:left="0" w:firstLine="709"/>
        <w:rPr>
          <w:szCs w:val="24"/>
        </w:rPr>
      </w:pPr>
      <w:r>
        <w:rPr>
          <w:szCs w:val="24"/>
        </w:rPr>
        <w:t>в) отключить газ, воду, электричество, взять необходимые вещи и документы;</w:t>
      </w:r>
    </w:p>
    <w:p>
      <w:pPr>
        <w:spacing w:after="0" w:line="240" w:lineRule="auto"/>
        <w:ind w:left="0" w:firstLine="709"/>
        <w:rPr>
          <w:szCs w:val="24"/>
        </w:rPr>
      </w:pPr>
      <w:r>
        <w:rPr>
          <w:szCs w:val="24"/>
        </w:rPr>
        <w:t>г) взять питание и воду и укрыться в ближайшем убежище или покинуть район аварии.</w:t>
      </w:r>
    </w:p>
    <w:p>
      <w:pPr>
        <w:spacing w:after="0" w:line="240" w:lineRule="auto"/>
        <w:ind w:left="0" w:firstLine="709"/>
        <w:rPr>
          <w:szCs w:val="24"/>
        </w:rPr>
      </w:pPr>
    </w:p>
    <w:p>
      <w:pPr>
        <w:pStyle w:val="a3"/>
        <w:numPr>
          <w:ilvl w:val="0"/>
          <w:numId w:val="11"/>
        </w:numPr>
        <w:spacing w:after="142"/>
        <w:ind w:right="360"/>
        <w:jc w:val="left"/>
        <w:rPr>
          <w:b/>
          <w:szCs w:val="24"/>
        </w:rPr>
      </w:pPr>
      <w:r>
        <w:rPr>
          <w:b/>
          <w:szCs w:val="24"/>
        </w:rPr>
        <w:t>Практико-ориентированные задания</w:t>
      </w:r>
    </w:p>
    <w:p>
      <w:pPr>
        <w:spacing w:after="0" w:line="240" w:lineRule="auto"/>
        <w:ind w:left="0" w:firstLine="709"/>
        <w:rPr>
          <w:b/>
          <w:szCs w:val="24"/>
        </w:rPr>
      </w:pPr>
      <w:r>
        <w:rPr>
          <w:b/>
          <w:szCs w:val="24"/>
        </w:rPr>
        <w:t>Стрельба из пневматической винтовки (сидя с упором на стрелковый стол):</w:t>
      </w:r>
    </w:p>
    <w:p>
      <w:pPr>
        <w:spacing w:after="0" w:line="240" w:lineRule="auto"/>
        <w:ind w:left="0" w:firstLine="709"/>
        <w:rPr>
          <w:color w:val="auto"/>
          <w:szCs w:val="24"/>
        </w:rPr>
      </w:pPr>
      <w:r>
        <w:rPr>
          <w:color w:val="auto"/>
          <w:szCs w:val="24"/>
        </w:rPr>
        <w:t>3 пристрелочных выстрела + 5 зачётных, дистанция – 10 м, мишень для пневматической стрельбы №8;</w:t>
      </w:r>
    </w:p>
    <w:p>
      <w:pPr>
        <w:spacing w:after="0" w:line="240" w:lineRule="auto"/>
        <w:ind w:left="0" w:firstLine="709"/>
        <w:rPr>
          <w:color w:val="auto"/>
          <w:szCs w:val="24"/>
        </w:rPr>
      </w:pPr>
      <w:r>
        <w:rPr>
          <w:color w:val="auto"/>
          <w:szCs w:val="24"/>
        </w:rPr>
        <w:t>контрольное время: пристрелочные выстрелы – 2 минуты, осмотр мишеней – 1</w:t>
      </w:r>
      <w:r>
        <w:rPr>
          <w:color w:val="auto"/>
          <w:szCs w:val="24"/>
        </w:rPr>
        <w:br/>
        <w:t>мин., зачётные –3 минуты;</w:t>
      </w:r>
    </w:p>
    <w:p>
      <w:pPr>
        <w:spacing w:after="0" w:line="240" w:lineRule="auto"/>
        <w:ind w:left="0" w:firstLine="709"/>
        <w:rPr>
          <w:color w:val="auto"/>
          <w:szCs w:val="24"/>
        </w:rPr>
      </w:pPr>
      <w:r>
        <w:rPr>
          <w:color w:val="auto"/>
          <w:szCs w:val="24"/>
        </w:rPr>
        <w:t>участник снимается с соревнований: не может зарядить винтовку, нарушает правила поведения на огневом рубеже или регулирует без разрешения прицельную планку.</w:t>
      </w:r>
    </w:p>
    <w:p>
      <w:pPr>
        <w:spacing w:after="0" w:line="240" w:lineRule="auto"/>
        <w:ind w:left="0" w:firstLine="0"/>
        <w:rPr>
          <w:b/>
          <w:szCs w:val="24"/>
        </w:rPr>
      </w:pPr>
    </w:p>
    <w:p>
      <w:pPr>
        <w:spacing w:after="0" w:line="240" w:lineRule="auto"/>
        <w:ind w:left="0" w:firstLine="709"/>
        <w:rPr>
          <w:b/>
          <w:szCs w:val="24"/>
        </w:rPr>
      </w:pPr>
      <w:r>
        <w:rPr>
          <w:b/>
          <w:szCs w:val="24"/>
        </w:rPr>
        <w:t>Неполная разборка и сборка автомата АК-74:</w:t>
      </w:r>
    </w:p>
    <w:p>
      <w:pPr>
        <w:spacing w:after="0" w:line="240" w:lineRule="auto"/>
        <w:ind w:left="0" w:firstLine="709"/>
        <w:rPr>
          <w:color w:val="auto"/>
          <w:szCs w:val="24"/>
        </w:rPr>
      </w:pPr>
      <w:r>
        <w:rPr>
          <w:b/>
          <w:color w:val="auto"/>
          <w:szCs w:val="24"/>
        </w:rPr>
        <w:t xml:space="preserve">Упражнение выполняется согласно Руководства по 5,45-мм автоматам Калашникова. КВ = 2 </w:t>
      </w:r>
      <w:r>
        <w:rPr>
          <w:color w:val="auto"/>
          <w:szCs w:val="24"/>
        </w:rPr>
        <w:t>минуты.</w:t>
      </w:r>
    </w:p>
    <w:p>
      <w:pPr>
        <w:spacing w:after="0" w:line="240" w:lineRule="auto"/>
        <w:ind w:left="0" w:firstLine="709"/>
        <w:rPr>
          <w:color w:val="auto"/>
          <w:szCs w:val="24"/>
        </w:rPr>
      </w:pPr>
      <w:r>
        <w:rPr>
          <w:color w:val="auto"/>
          <w:szCs w:val="24"/>
        </w:rPr>
        <w:t>Разрешается заранее извлечь отвёртку из пенала. Падение деталей не штрафуется,</w:t>
      </w:r>
      <w:r>
        <w:rPr>
          <w:color w:val="auto"/>
          <w:szCs w:val="24"/>
        </w:rPr>
        <w:br/>
        <w:t>но участник обязан их подобрать самостоятельно. Оба норматива (разборка и сборка) выполняются слитно.</w:t>
      </w:r>
    </w:p>
    <w:p>
      <w:pPr>
        <w:spacing w:after="0" w:line="240" w:lineRule="auto"/>
        <w:ind w:left="0" w:firstLine="709"/>
        <w:rPr>
          <w:color w:val="auto"/>
          <w:szCs w:val="24"/>
        </w:rPr>
      </w:pPr>
      <w:r>
        <w:rPr>
          <w:color w:val="auto"/>
          <w:szCs w:val="24"/>
        </w:rPr>
        <w:t>При разборке автомата части и механизмы должны быть разложены на поверхности стола в соответствии с порядком разборки и не должны соприкасаться.</w:t>
      </w:r>
    </w:p>
    <w:p>
      <w:pPr>
        <w:spacing w:after="0" w:line="240" w:lineRule="auto"/>
        <w:ind w:left="0" w:firstLine="709"/>
        <w:rPr>
          <w:color w:val="auto"/>
          <w:szCs w:val="24"/>
        </w:rPr>
      </w:pPr>
      <w:r>
        <w:rPr>
          <w:color w:val="auto"/>
          <w:szCs w:val="24"/>
        </w:rPr>
        <w:t>Время разборки и сборки определяется в секундах с сотыми долями, заносится в</w:t>
      </w:r>
      <w:r>
        <w:rPr>
          <w:color w:val="auto"/>
          <w:szCs w:val="24"/>
        </w:rPr>
        <w:br/>
        <w:t>протокол с указанием фамилии, имени участника и его индивидуального № , согласно жеребьёвки.</w:t>
      </w:r>
    </w:p>
    <w:p>
      <w:pPr>
        <w:spacing w:after="0" w:line="240" w:lineRule="auto"/>
        <w:ind w:left="0" w:firstLine="709"/>
        <w:rPr>
          <w:color w:val="auto"/>
          <w:szCs w:val="24"/>
        </w:rPr>
      </w:pPr>
      <w:r>
        <w:rPr>
          <w:color w:val="auto"/>
          <w:szCs w:val="24"/>
        </w:rPr>
        <w:t>Для проведения вида подбирается необходимое количество макетов автоматов, приближенных к одинаковой сложности.</w:t>
      </w:r>
    </w:p>
    <w:p>
      <w:pPr>
        <w:spacing w:after="0" w:line="240" w:lineRule="auto"/>
        <w:ind w:left="0" w:firstLine="709"/>
        <w:rPr>
          <w:color w:val="auto"/>
          <w:szCs w:val="24"/>
        </w:rPr>
      </w:pPr>
      <w:r>
        <w:rPr>
          <w:color w:val="auto"/>
          <w:szCs w:val="24"/>
        </w:rPr>
        <w:t xml:space="preserve">Исходное и конечное положение: макет автомата лежит на столе, компенсатор закручен полностью и поставлен на фиксатор, </w:t>
      </w:r>
      <w:proofErr w:type="spellStart"/>
      <w:r>
        <w:rPr>
          <w:color w:val="auto"/>
          <w:szCs w:val="24"/>
        </w:rPr>
        <w:t>замыкатель</w:t>
      </w:r>
      <w:proofErr w:type="spellEnd"/>
      <w:r>
        <w:rPr>
          <w:color w:val="auto"/>
          <w:szCs w:val="24"/>
        </w:rPr>
        <w:t xml:space="preserve"> газовой трубки на точке фиксации. </w:t>
      </w:r>
    </w:p>
    <w:p>
      <w:pPr>
        <w:spacing w:after="0" w:line="240" w:lineRule="auto"/>
        <w:ind w:left="0" w:firstLine="709"/>
        <w:rPr>
          <w:color w:val="auto"/>
          <w:szCs w:val="24"/>
        </w:rPr>
      </w:pPr>
      <w:r>
        <w:rPr>
          <w:color w:val="auto"/>
          <w:szCs w:val="24"/>
        </w:rPr>
        <w:t xml:space="preserve">Порядок разборки: снять магазин, открыть переводчик огня (предохранитель), </w:t>
      </w:r>
      <w:proofErr w:type="gramStart"/>
      <w:r>
        <w:rPr>
          <w:color w:val="auto"/>
          <w:szCs w:val="24"/>
        </w:rPr>
        <w:t>взвести  затвор</w:t>
      </w:r>
      <w:proofErr w:type="gramEnd"/>
      <w:r>
        <w:rPr>
          <w:color w:val="auto"/>
          <w:szCs w:val="24"/>
        </w:rPr>
        <w:t>, произвести контрольный спуск под углом не ниже 45 градусов к поверхности стола; извлечь пенал; извлечь шомпол; снять дульный тормоз-компенсатор; отделить крышку ствольной коробки, отделить возвратный механизм, извлечь затворную раму с затвором; извлечь затвор из затворной рамы; отделить газовую трубку.</w:t>
      </w:r>
    </w:p>
    <w:p>
      <w:pPr>
        <w:spacing w:after="0" w:line="240" w:lineRule="auto"/>
        <w:ind w:left="0" w:firstLine="709"/>
        <w:rPr>
          <w:color w:val="auto"/>
          <w:szCs w:val="24"/>
        </w:rPr>
      </w:pPr>
      <w:r>
        <w:rPr>
          <w:color w:val="auto"/>
          <w:szCs w:val="24"/>
        </w:rPr>
        <w:t xml:space="preserve">Порядок сборки: присоединить газовую трубку, «флажок» разрешается доводить до линии, параллельной линии </w:t>
      </w:r>
      <w:proofErr w:type="gramStart"/>
      <w:r>
        <w:rPr>
          <w:color w:val="auto"/>
          <w:szCs w:val="24"/>
        </w:rPr>
        <w:t>ствола ,</w:t>
      </w:r>
      <w:proofErr w:type="gramEnd"/>
      <w:r>
        <w:rPr>
          <w:color w:val="auto"/>
          <w:szCs w:val="24"/>
        </w:rPr>
        <w:t xml:space="preserve"> «флажок» на точке фиксации; вставить затвор в затворную раму, установить затворную раму, установить возвратный механизм; поставить крышку ствольной коробки, произвести контрольный спуск под углом не ниже 45 градусов к поверхности стола, закрыть переводчик; установить дульный тормоз-компенсатор (до первого щелчка фиксатора); присоединить шомпол; вставить пенал; присоединить магазин.</w:t>
      </w:r>
    </w:p>
    <w:p>
      <w:pPr>
        <w:spacing w:after="0" w:line="240" w:lineRule="auto"/>
        <w:ind w:left="0" w:firstLine="709"/>
        <w:rPr>
          <w:color w:val="auto"/>
          <w:szCs w:val="24"/>
        </w:rPr>
      </w:pPr>
      <w:r>
        <w:rPr>
          <w:b/>
          <w:color w:val="auto"/>
          <w:szCs w:val="24"/>
        </w:rPr>
        <w:t xml:space="preserve">Штрафы: </w:t>
      </w:r>
      <w:r>
        <w:rPr>
          <w:color w:val="auto"/>
          <w:szCs w:val="24"/>
        </w:rPr>
        <w:t xml:space="preserve">нарушение порядка разборки-сборки – 10 </w:t>
      </w:r>
      <w:proofErr w:type="gramStart"/>
      <w:r>
        <w:rPr>
          <w:color w:val="auto"/>
          <w:szCs w:val="24"/>
        </w:rPr>
        <w:t>секунд ;</w:t>
      </w:r>
      <w:proofErr w:type="gramEnd"/>
      <w:r>
        <w:rPr>
          <w:color w:val="auto"/>
          <w:szCs w:val="24"/>
        </w:rPr>
        <w:t xml:space="preserve"> контрольный спуск при разборке производится под углом не менее 45 градусов к верхней поверхности стола с обязательным касанием </w:t>
      </w:r>
      <w:proofErr w:type="spellStart"/>
      <w:r>
        <w:rPr>
          <w:color w:val="auto"/>
          <w:szCs w:val="24"/>
        </w:rPr>
        <w:t>тыльника</w:t>
      </w:r>
      <w:proofErr w:type="spellEnd"/>
      <w:r>
        <w:rPr>
          <w:color w:val="auto"/>
          <w:szCs w:val="24"/>
        </w:rPr>
        <w:t xml:space="preserve"> приклада поверхности стола, в случае нарушения – 10 секунд за каждый. При сборке – касание прикладом стола не обязательно, хотя требования по положению ствола остаются те же; части и механизмы автомата при разборке разложены с нарушением порядка раз</w:t>
      </w:r>
      <w:r>
        <w:rPr>
          <w:color w:val="auto"/>
          <w:szCs w:val="24"/>
        </w:rPr>
        <w:lastRenderedPageBreak/>
        <w:t>борки – 5 сек; касание деталей во время выполнения разборки автомата при укладке их на поверхность стола после окончания неполной разборки – 5 секунд. При выполнении действий, которые могут повредить автомат, участник снимается с этапа.</w:t>
      </w:r>
    </w:p>
    <w:p>
      <w:pPr>
        <w:spacing w:after="0" w:line="240" w:lineRule="auto"/>
        <w:ind w:left="0" w:firstLine="709"/>
        <w:rPr>
          <w:b/>
          <w:color w:val="auto"/>
          <w:szCs w:val="24"/>
        </w:rPr>
      </w:pPr>
      <w:r>
        <w:rPr>
          <w:b/>
          <w:color w:val="auto"/>
          <w:szCs w:val="24"/>
        </w:rPr>
        <w:t>Запрещенные действия участника:</w:t>
      </w:r>
    </w:p>
    <w:p>
      <w:pPr>
        <w:spacing w:after="0" w:line="240" w:lineRule="auto"/>
        <w:ind w:left="0" w:firstLine="709"/>
        <w:rPr>
          <w:color w:val="auto"/>
          <w:szCs w:val="24"/>
        </w:rPr>
      </w:pPr>
      <w:r>
        <w:rPr>
          <w:color w:val="auto"/>
          <w:szCs w:val="24"/>
        </w:rPr>
        <w:t>при сборке - попытка дослать вперед затворную раму при непопадании выступов</w:t>
      </w:r>
      <w:r>
        <w:rPr>
          <w:color w:val="auto"/>
          <w:szCs w:val="24"/>
        </w:rPr>
        <w:br/>
        <w:t xml:space="preserve">затворной рамы в вырезы ствольной коробки 10 сек. при разборке и сборке - извлечение и установка шомпола при снятом дульном тормозе-компенсаторе 10 сек. при разборке и сборке сгибание поперек возвратного механизма при установке и извлечении 10 сек. попытка сломать </w:t>
      </w:r>
      <w:proofErr w:type="spellStart"/>
      <w:r>
        <w:rPr>
          <w:color w:val="auto"/>
          <w:szCs w:val="24"/>
        </w:rPr>
        <w:t>замыкатель</w:t>
      </w:r>
      <w:proofErr w:type="spellEnd"/>
      <w:r>
        <w:rPr>
          <w:color w:val="auto"/>
          <w:szCs w:val="24"/>
        </w:rPr>
        <w:t xml:space="preserve"> газовой трубки при закрывании и неполной установки газовой трубки 10 сек. </w:t>
      </w:r>
    </w:p>
    <w:p>
      <w:pPr>
        <w:spacing w:after="0" w:line="240" w:lineRule="auto"/>
        <w:ind w:left="0" w:firstLine="0"/>
        <w:rPr>
          <w:b/>
          <w:szCs w:val="24"/>
        </w:rPr>
      </w:pPr>
    </w:p>
    <w:p>
      <w:pPr>
        <w:pStyle w:val="a3"/>
        <w:spacing w:after="0" w:line="240" w:lineRule="auto"/>
        <w:ind w:left="709" w:firstLine="0"/>
        <w:rPr>
          <w:b/>
          <w:szCs w:val="24"/>
        </w:rPr>
      </w:pPr>
      <w:r>
        <w:rPr>
          <w:b/>
          <w:szCs w:val="24"/>
        </w:rPr>
        <w:t>Снаряжение магазина АКМ патронами:</w:t>
      </w:r>
    </w:p>
    <w:p>
      <w:pPr>
        <w:spacing w:after="0" w:line="240" w:lineRule="auto"/>
        <w:ind w:left="0" w:firstLine="709"/>
        <w:rPr>
          <w:color w:val="auto"/>
          <w:szCs w:val="24"/>
        </w:rPr>
      </w:pPr>
      <w:r>
        <w:rPr>
          <w:color w:val="auto"/>
          <w:szCs w:val="24"/>
        </w:rPr>
        <w:t>Задача: произвести снаряжение магазина патронами. Снаряжение магазина производится из положения сидя на спортивном мате, на котором расположены магазин и учебные патроны (россыпью). По выполнению норматива (упражнения) снаряженный патронами магазин должен находиться на спортивном мате. Время норматива отсчитывается от команды «К снаряжению магазина приступить» («Старт») до доклада «Готов» (снаряженный магазин положен на поддон). Для снаряжения магазина патронами надо взять магазин в левую (правую) руку горловиной вверх и выпуклой стороной влево, а в правую руку – патроны пулями к мизинцу так, чтобы дно гильзы немного возвышалось над большим и указательным пальцами. Удерживая магазин с небольшим наклоном влево, нажимом большого пальца вкладывать патроны по одному под загибы боковых стенок дном гильзы к задней стенке магазина. При перекосе патрона в магазине при снаряжении необходимо приостановить снаряжение, извлечь патроны до перекоса, исправить и продолжить выполнение упражнения.</w:t>
      </w:r>
    </w:p>
    <w:p>
      <w:pPr>
        <w:spacing w:after="0" w:line="240" w:lineRule="auto"/>
        <w:ind w:left="0" w:firstLine="709"/>
        <w:rPr>
          <w:color w:val="auto"/>
          <w:szCs w:val="24"/>
        </w:rPr>
      </w:pPr>
      <w:r>
        <w:rPr>
          <w:color w:val="auto"/>
          <w:szCs w:val="24"/>
        </w:rPr>
        <w:t>Запрещается исправлять перекос патрона путём удара магазином по какой-либо</w:t>
      </w:r>
      <w:r>
        <w:rPr>
          <w:color w:val="auto"/>
          <w:szCs w:val="24"/>
        </w:rPr>
        <w:br/>
        <w:t xml:space="preserve">поверхности или предмету. Норматив (упражнение) считается выполненным, если при его выполнении соблюдены условия его выполнения. Если при отработке норматива (упражнения) допущена хотя бы одна ошибка, которая может привести к поломке вооружения, выполнение норматива прекращается и оценивается «неудовлетворительно» (1.5 мин + штраф за каждый не вложенный патрон). Участники </w:t>
      </w:r>
      <w:proofErr w:type="gramStart"/>
      <w:r>
        <w:rPr>
          <w:color w:val="auto"/>
          <w:szCs w:val="24"/>
        </w:rPr>
        <w:t>снаряжают  30</w:t>
      </w:r>
      <w:proofErr w:type="gramEnd"/>
      <w:r>
        <w:rPr>
          <w:color w:val="auto"/>
          <w:szCs w:val="24"/>
        </w:rPr>
        <w:t xml:space="preserve"> патронов.</w:t>
      </w:r>
    </w:p>
    <w:p>
      <w:pPr>
        <w:spacing w:after="0" w:line="240" w:lineRule="auto"/>
        <w:ind w:left="0" w:firstLine="709"/>
        <w:rPr>
          <w:color w:val="auto"/>
          <w:szCs w:val="24"/>
        </w:rPr>
      </w:pPr>
      <w:r>
        <w:rPr>
          <w:color w:val="auto"/>
          <w:szCs w:val="24"/>
        </w:rPr>
        <w:t>Контрольное время на одного человека – 1 минута.</w:t>
      </w:r>
    </w:p>
    <w:p>
      <w:pPr>
        <w:spacing w:after="0" w:line="240" w:lineRule="auto"/>
        <w:ind w:left="0" w:firstLine="709"/>
        <w:rPr>
          <w:color w:val="auto"/>
          <w:szCs w:val="24"/>
        </w:rPr>
      </w:pPr>
      <w:r>
        <w:rPr>
          <w:b/>
          <w:color w:val="auto"/>
          <w:szCs w:val="24"/>
        </w:rPr>
        <w:t>Штрафы:</w:t>
      </w:r>
      <w:r>
        <w:rPr>
          <w:color w:val="auto"/>
          <w:szCs w:val="24"/>
        </w:rPr>
        <w:br/>
        <w:t>Превышение контрольного времени (за каждый оставшийся патрон), не досланы 3</w:t>
      </w:r>
      <w:r>
        <w:rPr>
          <w:color w:val="auto"/>
          <w:szCs w:val="24"/>
        </w:rPr>
        <w:br/>
        <w:t>последних патрона (дно гильзы не касается стенки магазина, пуля на выступе), патрон</w:t>
      </w:r>
      <w:r>
        <w:rPr>
          <w:color w:val="auto"/>
          <w:szCs w:val="24"/>
        </w:rPr>
        <w:br/>
        <w:t>перекошен – 10 секунд.</w:t>
      </w:r>
    </w:p>
    <w:p>
      <w:pPr>
        <w:spacing w:after="0" w:line="240" w:lineRule="auto"/>
        <w:ind w:left="0" w:firstLine="709"/>
        <w:rPr>
          <w:color w:val="auto"/>
          <w:szCs w:val="24"/>
        </w:rPr>
      </w:pPr>
      <w:r>
        <w:rPr>
          <w:color w:val="auto"/>
          <w:szCs w:val="24"/>
        </w:rPr>
        <w:t>За повреждение магазина и патронов участник снимается с соревнований. Упражнение выполняется согласно сборнику общевойсковых нормативов (1991г.)</w:t>
      </w:r>
    </w:p>
    <w:p>
      <w:pPr>
        <w:pStyle w:val="a3"/>
        <w:spacing w:after="0" w:line="240" w:lineRule="auto"/>
        <w:ind w:left="709" w:firstLine="0"/>
        <w:rPr>
          <w:b/>
          <w:szCs w:val="24"/>
        </w:rPr>
      </w:pPr>
    </w:p>
    <w:p>
      <w:pPr>
        <w:pStyle w:val="a3"/>
        <w:spacing w:after="0" w:line="240" w:lineRule="auto"/>
        <w:ind w:left="709" w:firstLine="0"/>
        <w:rPr>
          <w:b/>
          <w:szCs w:val="24"/>
        </w:rPr>
      </w:pPr>
      <w:r>
        <w:rPr>
          <w:b/>
          <w:szCs w:val="24"/>
        </w:rPr>
        <w:t>Норматив по ГО №2» (одевание противогаза):</w:t>
      </w:r>
    </w:p>
    <w:p>
      <w:pPr>
        <w:spacing w:after="0" w:line="240" w:lineRule="auto"/>
        <w:ind w:left="0" w:firstLine="709"/>
        <w:rPr>
          <w:bCs/>
          <w:color w:val="auto"/>
          <w:szCs w:val="24"/>
        </w:rPr>
      </w:pPr>
      <w:r>
        <w:rPr>
          <w:bCs/>
          <w:color w:val="auto"/>
          <w:szCs w:val="24"/>
        </w:rPr>
        <w:t xml:space="preserve">Все участники команды надевают противогаз на себя. </w:t>
      </w:r>
      <w:r>
        <w:rPr>
          <w:color w:val="auto"/>
          <w:szCs w:val="24"/>
        </w:rPr>
        <w:t xml:space="preserve">Выполнив норматив, подают установленный сигнал. </w:t>
      </w:r>
      <w:r>
        <w:rPr>
          <w:b/>
          <w:bCs/>
          <w:color w:val="auto"/>
          <w:szCs w:val="24"/>
        </w:rPr>
        <w:t>Результат участника на этапе</w:t>
      </w:r>
      <w:r>
        <w:rPr>
          <w:bCs/>
          <w:color w:val="auto"/>
          <w:szCs w:val="24"/>
        </w:rPr>
        <w:t xml:space="preserve"> – время с учетом штрафных балов.</w:t>
      </w:r>
    </w:p>
    <w:p>
      <w:pPr>
        <w:spacing w:after="0" w:line="240" w:lineRule="auto"/>
        <w:ind w:left="0" w:firstLine="709"/>
        <w:rPr>
          <w:color w:val="auto"/>
          <w:szCs w:val="24"/>
        </w:rPr>
      </w:pPr>
      <w:r>
        <w:rPr>
          <w:color w:val="auto"/>
          <w:szCs w:val="24"/>
        </w:rPr>
        <w:t>Исходное положение противогаза - «походное», затем по команде судьи «Противогаз готовь» его переводят в положение «наготове», затем по команде «Газы» противогаз переводят в «боевое» положение. Время выполнения норматива учитывается после команды «Газы».</w:t>
      </w:r>
    </w:p>
    <w:p>
      <w:pPr>
        <w:tabs>
          <w:tab w:val="left" w:pos="360"/>
        </w:tabs>
        <w:spacing w:after="0" w:line="240" w:lineRule="auto"/>
        <w:ind w:left="0" w:firstLine="709"/>
        <w:rPr>
          <w:color w:val="auto"/>
          <w:szCs w:val="24"/>
        </w:rPr>
      </w:pPr>
      <w:r>
        <w:rPr>
          <w:b/>
          <w:bCs/>
          <w:color w:val="auto"/>
          <w:szCs w:val="24"/>
        </w:rPr>
        <w:t xml:space="preserve">Участники с неподготовленными противогазами не допускаются к выполнению вида </w:t>
      </w:r>
      <w:r>
        <w:rPr>
          <w:b/>
          <w:color w:val="auto"/>
          <w:szCs w:val="24"/>
        </w:rPr>
        <w:t>(отсутствие клапана, фильтра, разрывы, несоответствие размера и т.д.) и получают максимальный штраф.</w:t>
      </w:r>
    </w:p>
    <w:p>
      <w:pPr>
        <w:spacing w:after="0" w:line="240" w:lineRule="auto"/>
        <w:ind w:left="0" w:firstLine="709"/>
        <w:rPr>
          <w:color w:val="auto"/>
          <w:szCs w:val="24"/>
        </w:rPr>
      </w:pPr>
      <w:r>
        <w:rPr>
          <w:color w:val="auto"/>
          <w:szCs w:val="24"/>
        </w:rPr>
        <w:lastRenderedPageBreak/>
        <w:t>Противогаз носят в положениях: «походном» (если нет непосредственной угрозы нападения противника); «наготове» (если такая угроза есть и поданы сигнал «Воздушная тревога» или команда «Противогаз готовь»); «боевом» (по команде «Газы», а также при первых признаках химического или бактериологического биологического заражения).</w:t>
      </w:r>
    </w:p>
    <w:p>
      <w:pPr>
        <w:spacing w:after="0" w:line="240" w:lineRule="auto"/>
        <w:ind w:left="0" w:firstLine="709"/>
        <w:rPr>
          <w:color w:val="auto"/>
          <w:szCs w:val="24"/>
        </w:rPr>
      </w:pPr>
      <w:r>
        <w:rPr>
          <w:color w:val="auto"/>
          <w:szCs w:val="24"/>
        </w:rPr>
        <w:t>В «походном» положении противогаз носят на левом боку. Верх сумки должен быть на уровне талии, клапан сумки застегнут, обводной ремешок противогазной сумки вокруг корпуса участника и застёгнут карабином на кольцо антабки противогазной сумки.</w:t>
      </w:r>
    </w:p>
    <w:p>
      <w:pPr>
        <w:spacing w:after="0" w:line="240" w:lineRule="auto"/>
        <w:ind w:left="0" w:firstLine="709"/>
        <w:rPr>
          <w:color w:val="auto"/>
          <w:szCs w:val="24"/>
        </w:rPr>
      </w:pPr>
      <w:r>
        <w:rPr>
          <w:color w:val="auto"/>
          <w:szCs w:val="24"/>
        </w:rPr>
        <w:t>При переводе противогаза в положение «наготове» необходимо передвинуть сумку вперед, расстегнуть клапан сумки.</w:t>
      </w:r>
    </w:p>
    <w:p>
      <w:pPr>
        <w:spacing w:after="0" w:line="240" w:lineRule="auto"/>
        <w:ind w:left="0" w:firstLine="709"/>
        <w:rPr>
          <w:color w:val="auto"/>
          <w:szCs w:val="24"/>
        </w:rPr>
      </w:pPr>
      <w:r>
        <w:rPr>
          <w:color w:val="auto"/>
          <w:szCs w:val="24"/>
        </w:rPr>
        <w:t>Для перевода противогаза в «боевое» положение необходимо задержать дыхание, закрыть глаза, снять головной убор, вынуть шлем-маску. Взять ее обеими руками за утолщенные края у нижней части так, чтобы большие пальцы были снаружи, а остальные внутри. Приложить нижнюю часть шлем-маски под подбородок и резким движением рук вверх и назад натянуть ее на голову так, чтобы не было складок, а очковый узел пришелся против глаз. Сделать полный выдох, открыть глаза и возобновить дыхание. Надеть головной убор и закрепить противогаз на боку, если этого не было сделано ранее.</w:t>
      </w:r>
    </w:p>
    <w:p>
      <w:pPr>
        <w:spacing w:after="0" w:line="240" w:lineRule="auto"/>
        <w:ind w:left="0" w:firstLine="709"/>
        <w:rPr>
          <w:b/>
          <w:color w:val="auto"/>
          <w:szCs w:val="24"/>
        </w:rPr>
      </w:pPr>
      <w:r>
        <w:rPr>
          <w:color w:val="auto"/>
          <w:szCs w:val="24"/>
        </w:rPr>
        <w:t xml:space="preserve">Противогаз снимается по команде «Противогаз снять» или «Осмотрено». До подачи команды судьи снимать противогаз – </w:t>
      </w:r>
      <w:r>
        <w:rPr>
          <w:b/>
          <w:color w:val="auto"/>
          <w:szCs w:val="24"/>
        </w:rPr>
        <w:t>запрещено.</w:t>
      </w:r>
    </w:p>
    <w:p>
      <w:pPr>
        <w:spacing w:after="0" w:line="240" w:lineRule="auto"/>
        <w:ind w:left="0" w:firstLine="709"/>
        <w:rPr>
          <w:bCs/>
          <w:color w:val="auto"/>
          <w:szCs w:val="24"/>
        </w:rPr>
      </w:pPr>
      <w:r>
        <w:rPr>
          <w:bCs/>
          <w:color w:val="auto"/>
          <w:szCs w:val="24"/>
        </w:rPr>
        <w:t>Таблица штрафов:</w:t>
      </w:r>
    </w:p>
    <w:p>
      <w:pPr>
        <w:spacing w:after="0" w:line="240" w:lineRule="auto"/>
        <w:ind w:left="0" w:firstLine="709"/>
        <w:rPr>
          <w:bCs/>
          <w:color w:val="auto"/>
          <w:szCs w:val="24"/>
        </w:rPr>
      </w:pPr>
      <w:r>
        <w:rPr>
          <w:bCs/>
          <w:color w:val="auto"/>
          <w:szCs w:val="24"/>
        </w:rPr>
        <w:t xml:space="preserve">Штрафные баллы (1 балл = 1 сек.) </w:t>
      </w:r>
      <w:r>
        <w:rPr>
          <w:color w:val="auto"/>
          <w:szCs w:val="24"/>
        </w:rPr>
        <w:t>за каждое нарушение</w:t>
      </w:r>
      <w:r>
        <w:rPr>
          <w:bCs/>
          <w:color w:val="auto"/>
          <w:szCs w:val="24"/>
        </w:rPr>
        <w:t>:</w:t>
      </w:r>
    </w:p>
    <w:p>
      <w:pPr>
        <w:spacing w:after="0" w:line="240" w:lineRule="auto"/>
        <w:ind w:left="0" w:firstLine="709"/>
        <w:rPr>
          <w:bCs/>
          <w:color w:val="auto"/>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4"/>
        <w:gridCol w:w="1101"/>
      </w:tblGrid>
      <w:tr>
        <w:trPr>
          <w:jc w:val="center"/>
        </w:trPr>
        <w:tc>
          <w:tcPr>
            <w:tcW w:w="8704" w:type="dxa"/>
          </w:tcPr>
          <w:p>
            <w:pPr>
              <w:spacing w:after="0" w:line="216" w:lineRule="auto"/>
              <w:ind w:left="0" w:firstLine="0"/>
              <w:rPr>
                <w:color w:val="auto"/>
                <w:szCs w:val="24"/>
              </w:rPr>
            </w:pPr>
            <w:r>
              <w:rPr>
                <w:color w:val="auto"/>
                <w:szCs w:val="24"/>
              </w:rPr>
              <w:t>Штраф</w:t>
            </w:r>
          </w:p>
        </w:tc>
        <w:tc>
          <w:tcPr>
            <w:tcW w:w="1101" w:type="dxa"/>
          </w:tcPr>
          <w:p>
            <w:pPr>
              <w:spacing w:after="0" w:line="216" w:lineRule="auto"/>
              <w:ind w:left="0" w:right="-22" w:firstLine="0"/>
              <w:jc w:val="center"/>
              <w:rPr>
                <w:bCs/>
                <w:color w:val="auto"/>
                <w:szCs w:val="24"/>
              </w:rPr>
            </w:pPr>
            <w:r>
              <w:rPr>
                <w:bCs/>
                <w:color w:val="auto"/>
                <w:szCs w:val="24"/>
              </w:rPr>
              <w:t>Баллы</w:t>
            </w:r>
          </w:p>
        </w:tc>
      </w:tr>
      <w:tr>
        <w:trPr>
          <w:jc w:val="center"/>
        </w:trPr>
        <w:tc>
          <w:tcPr>
            <w:tcW w:w="8704" w:type="dxa"/>
          </w:tcPr>
          <w:p>
            <w:pPr>
              <w:spacing w:after="0" w:line="216" w:lineRule="auto"/>
              <w:ind w:left="0" w:firstLine="0"/>
              <w:rPr>
                <w:bCs/>
                <w:color w:val="auto"/>
                <w:szCs w:val="24"/>
              </w:rPr>
            </w:pPr>
            <w:r>
              <w:rPr>
                <w:color w:val="auto"/>
                <w:szCs w:val="24"/>
              </w:rPr>
              <w:t>при команде выполнения норматива  не закрыты глаза либо не задержано дыхание</w:t>
            </w:r>
          </w:p>
        </w:tc>
        <w:tc>
          <w:tcPr>
            <w:tcW w:w="1101" w:type="dxa"/>
          </w:tcPr>
          <w:p>
            <w:pPr>
              <w:spacing w:after="0" w:line="240" w:lineRule="auto"/>
              <w:ind w:left="0" w:right="-22" w:firstLine="0"/>
              <w:jc w:val="center"/>
              <w:rPr>
                <w:color w:val="auto"/>
                <w:szCs w:val="24"/>
              </w:rPr>
            </w:pPr>
            <w:r>
              <w:rPr>
                <w:bCs/>
                <w:color w:val="auto"/>
                <w:szCs w:val="24"/>
              </w:rPr>
              <w:t>1</w:t>
            </w:r>
          </w:p>
        </w:tc>
      </w:tr>
      <w:tr>
        <w:trPr>
          <w:jc w:val="center"/>
        </w:trPr>
        <w:tc>
          <w:tcPr>
            <w:tcW w:w="8704" w:type="dxa"/>
          </w:tcPr>
          <w:p>
            <w:pPr>
              <w:spacing w:after="0" w:line="216" w:lineRule="auto"/>
              <w:ind w:left="0" w:firstLine="0"/>
              <w:rPr>
                <w:bCs/>
                <w:color w:val="auto"/>
                <w:szCs w:val="24"/>
              </w:rPr>
            </w:pPr>
            <w:r>
              <w:rPr>
                <w:color w:val="auto"/>
                <w:szCs w:val="24"/>
              </w:rPr>
              <w:t>после надевания противогаза не сделан резкий выдох</w:t>
            </w:r>
          </w:p>
        </w:tc>
        <w:tc>
          <w:tcPr>
            <w:tcW w:w="1101" w:type="dxa"/>
          </w:tcPr>
          <w:p>
            <w:pPr>
              <w:spacing w:after="0" w:line="240" w:lineRule="auto"/>
              <w:ind w:left="0" w:right="-22" w:firstLine="0"/>
              <w:jc w:val="center"/>
              <w:rPr>
                <w:color w:val="auto"/>
                <w:szCs w:val="24"/>
              </w:rPr>
            </w:pPr>
            <w:r>
              <w:rPr>
                <w:bCs/>
                <w:color w:val="auto"/>
                <w:szCs w:val="24"/>
              </w:rPr>
              <w:t>1</w:t>
            </w:r>
          </w:p>
        </w:tc>
      </w:tr>
      <w:tr>
        <w:trPr>
          <w:jc w:val="center"/>
        </w:trPr>
        <w:tc>
          <w:tcPr>
            <w:tcW w:w="8704" w:type="dxa"/>
          </w:tcPr>
          <w:p>
            <w:pPr>
              <w:spacing w:after="0" w:line="216" w:lineRule="auto"/>
              <w:ind w:left="0" w:firstLine="0"/>
              <w:rPr>
                <w:bCs/>
                <w:color w:val="auto"/>
                <w:szCs w:val="24"/>
              </w:rPr>
            </w:pPr>
            <w:r>
              <w:rPr>
                <w:color w:val="auto"/>
                <w:szCs w:val="24"/>
              </w:rPr>
              <w:t>глаза открыты раньше выдоха</w:t>
            </w:r>
          </w:p>
        </w:tc>
        <w:tc>
          <w:tcPr>
            <w:tcW w:w="1101" w:type="dxa"/>
          </w:tcPr>
          <w:p>
            <w:pPr>
              <w:spacing w:after="0" w:line="240" w:lineRule="auto"/>
              <w:ind w:left="0" w:right="-22" w:firstLine="0"/>
              <w:jc w:val="center"/>
              <w:rPr>
                <w:color w:val="auto"/>
                <w:szCs w:val="24"/>
              </w:rPr>
            </w:pPr>
            <w:r>
              <w:rPr>
                <w:bCs/>
                <w:color w:val="auto"/>
                <w:szCs w:val="24"/>
              </w:rPr>
              <w:t>1</w:t>
            </w:r>
          </w:p>
        </w:tc>
      </w:tr>
      <w:tr>
        <w:trPr>
          <w:jc w:val="center"/>
        </w:trPr>
        <w:tc>
          <w:tcPr>
            <w:tcW w:w="8704" w:type="dxa"/>
          </w:tcPr>
          <w:p>
            <w:pPr>
              <w:spacing w:after="0" w:line="240" w:lineRule="auto"/>
              <w:ind w:left="0" w:firstLine="0"/>
              <w:jc w:val="left"/>
              <w:rPr>
                <w:color w:val="auto"/>
                <w:szCs w:val="24"/>
              </w:rPr>
            </w:pPr>
            <w:r>
              <w:rPr>
                <w:color w:val="auto"/>
                <w:szCs w:val="24"/>
              </w:rPr>
              <w:t>перекручены лобная, височные, щечные лямки</w:t>
            </w:r>
          </w:p>
        </w:tc>
        <w:tc>
          <w:tcPr>
            <w:tcW w:w="1101" w:type="dxa"/>
          </w:tcPr>
          <w:p>
            <w:pPr>
              <w:spacing w:after="0" w:line="240" w:lineRule="auto"/>
              <w:ind w:left="0" w:right="-22" w:firstLine="0"/>
              <w:jc w:val="center"/>
              <w:rPr>
                <w:color w:val="auto"/>
                <w:szCs w:val="24"/>
              </w:rPr>
            </w:pPr>
            <w:r>
              <w:rPr>
                <w:bCs/>
                <w:color w:val="auto"/>
                <w:szCs w:val="24"/>
              </w:rPr>
              <w:t>1</w:t>
            </w:r>
          </w:p>
        </w:tc>
      </w:tr>
      <w:tr>
        <w:trPr>
          <w:jc w:val="center"/>
        </w:trPr>
        <w:tc>
          <w:tcPr>
            <w:tcW w:w="8704" w:type="dxa"/>
          </w:tcPr>
          <w:p>
            <w:pPr>
              <w:spacing w:after="0" w:line="240" w:lineRule="auto"/>
              <w:ind w:left="0" w:firstLine="0"/>
              <w:jc w:val="left"/>
              <w:rPr>
                <w:color w:val="auto"/>
                <w:szCs w:val="24"/>
              </w:rPr>
            </w:pPr>
            <w:r>
              <w:rPr>
                <w:color w:val="auto"/>
                <w:szCs w:val="24"/>
              </w:rPr>
              <w:t xml:space="preserve">Шлем-маска надета с перекосом или не до конца </w:t>
            </w:r>
          </w:p>
        </w:tc>
        <w:tc>
          <w:tcPr>
            <w:tcW w:w="1101" w:type="dxa"/>
          </w:tcPr>
          <w:p>
            <w:pPr>
              <w:spacing w:after="0" w:line="240" w:lineRule="auto"/>
              <w:ind w:left="0" w:right="-22" w:firstLine="0"/>
              <w:jc w:val="center"/>
              <w:rPr>
                <w:color w:val="auto"/>
                <w:szCs w:val="24"/>
              </w:rPr>
            </w:pPr>
            <w:r>
              <w:rPr>
                <w:bCs/>
                <w:color w:val="auto"/>
                <w:szCs w:val="24"/>
              </w:rPr>
              <w:t>1</w:t>
            </w:r>
          </w:p>
        </w:tc>
      </w:tr>
      <w:tr>
        <w:trPr>
          <w:jc w:val="center"/>
        </w:trPr>
        <w:tc>
          <w:tcPr>
            <w:tcW w:w="8704" w:type="dxa"/>
          </w:tcPr>
          <w:p>
            <w:pPr>
              <w:spacing w:after="0" w:line="216" w:lineRule="auto"/>
              <w:ind w:left="0" w:firstLine="0"/>
              <w:rPr>
                <w:bCs/>
                <w:color w:val="auto"/>
                <w:szCs w:val="24"/>
              </w:rPr>
            </w:pPr>
            <w:r>
              <w:rPr>
                <w:color w:val="auto"/>
                <w:szCs w:val="24"/>
              </w:rPr>
              <w:t>при надевании порвана Шлем-маска</w:t>
            </w:r>
          </w:p>
        </w:tc>
        <w:tc>
          <w:tcPr>
            <w:tcW w:w="1101" w:type="dxa"/>
          </w:tcPr>
          <w:p>
            <w:pPr>
              <w:spacing w:after="0" w:line="240" w:lineRule="auto"/>
              <w:ind w:left="0" w:right="-22" w:firstLine="0"/>
              <w:jc w:val="center"/>
              <w:rPr>
                <w:color w:val="auto"/>
                <w:szCs w:val="24"/>
              </w:rPr>
            </w:pPr>
            <w:r>
              <w:rPr>
                <w:bCs/>
                <w:color w:val="auto"/>
                <w:szCs w:val="24"/>
              </w:rPr>
              <w:t>1</w:t>
            </w:r>
          </w:p>
        </w:tc>
      </w:tr>
      <w:tr>
        <w:trPr>
          <w:jc w:val="center"/>
        </w:trPr>
        <w:tc>
          <w:tcPr>
            <w:tcW w:w="8704" w:type="dxa"/>
          </w:tcPr>
          <w:p>
            <w:pPr>
              <w:spacing w:after="0" w:line="216" w:lineRule="auto"/>
              <w:ind w:left="0" w:firstLine="0"/>
              <w:rPr>
                <w:bCs/>
                <w:color w:val="auto"/>
                <w:szCs w:val="24"/>
              </w:rPr>
            </w:pPr>
            <w:r>
              <w:rPr>
                <w:color w:val="auto"/>
                <w:szCs w:val="24"/>
              </w:rPr>
              <w:t xml:space="preserve">Шлем-маска снята без команды </w:t>
            </w:r>
          </w:p>
        </w:tc>
        <w:tc>
          <w:tcPr>
            <w:tcW w:w="1101" w:type="dxa"/>
          </w:tcPr>
          <w:p>
            <w:pPr>
              <w:spacing w:after="0" w:line="240" w:lineRule="auto"/>
              <w:ind w:left="0" w:right="-22" w:firstLine="0"/>
              <w:jc w:val="center"/>
              <w:rPr>
                <w:color w:val="auto"/>
                <w:szCs w:val="24"/>
              </w:rPr>
            </w:pPr>
            <w:r>
              <w:rPr>
                <w:bCs/>
                <w:color w:val="auto"/>
                <w:szCs w:val="24"/>
              </w:rPr>
              <w:t>9</w:t>
            </w:r>
          </w:p>
        </w:tc>
      </w:tr>
      <w:tr>
        <w:trPr>
          <w:jc w:val="center"/>
        </w:trPr>
        <w:tc>
          <w:tcPr>
            <w:tcW w:w="8704" w:type="dxa"/>
          </w:tcPr>
          <w:p>
            <w:pPr>
              <w:spacing w:after="0" w:line="216" w:lineRule="auto"/>
              <w:ind w:left="0" w:right="-280" w:firstLine="0"/>
              <w:rPr>
                <w:bCs/>
                <w:color w:val="auto"/>
                <w:szCs w:val="24"/>
              </w:rPr>
            </w:pPr>
            <w:r>
              <w:rPr>
                <w:bCs/>
                <w:color w:val="auto"/>
                <w:szCs w:val="24"/>
              </w:rPr>
              <w:t>не надетый противогаз</w:t>
            </w:r>
          </w:p>
        </w:tc>
        <w:tc>
          <w:tcPr>
            <w:tcW w:w="1101" w:type="dxa"/>
          </w:tcPr>
          <w:p>
            <w:pPr>
              <w:spacing w:after="0" w:line="216" w:lineRule="auto"/>
              <w:ind w:left="0" w:right="-22" w:firstLine="0"/>
              <w:jc w:val="center"/>
              <w:rPr>
                <w:bCs/>
                <w:color w:val="auto"/>
                <w:szCs w:val="24"/>
              </w:rPr>
            </w:pPr>
            <w:r>
              <w:rPr>
                <w:bCs/>
                <w:color w:val="auto"/>
                <w:szCs w:val="24"/>
              </w:rPr>
              <w:t>9</w:t>
            </w:r>
          </w:p>
        </w:tc>
      </w:tr>
      <w:tr>
        <w:trPr>
          <w:jc w:val="center"/>
        </w:trPr>
        <w:tc>
          <w:tcPr>
            <w:tcW w:w="8704" w:type="dxa"/>
          </w:tcPr>
          <w:p>
            <w:pPr>
              <w:spacing w:after="0" w:line="216" w:lineRule="auto"/>
              <w:ind w:left="0" w:right="-280" w:firstLine="0"/>
              <w:rPr>
                <w:bCs/>
                <w:color w:val="auto"/>
                <w:szCs w:val="24"/>
              </w:rPr>
            </w:pPr>
            <w:r>
              <w:rPr>
                <w:bCs/>
                <w:color w:val="auto"/>
                <w:szCs w:val="24"/>
              </w:rPr>
              <w:t>Загиб обтюратора (за каждый загиб)</w:t>
            </w:r>
          </w:p>
        </w:tc>
        <w:tc>
          <w:tcPr>
            <w:tcW w:w="1101" w:type="dxa"/>
          </w:tcPr>
          <w:p>
            <w:pPr>
              <w:spacing w:after="0" w:line="216" w:lineRule="auto"/>
              <w:ind w:left="0" w:right="-22" w:firstLine="0"/>
              <w:jc w:val="center"/>
              <w:rPr>
                <w:bCs/>
                <w:color w:val="auto"/>
                <w:szCs w:val="24"/>
              </w:rPr>
            </w:pPr>
            <w:r>
              <w:rPr>
                <w:bCs/>
                <w:color w:val="auto"/>
                <w:szCs w:val="24"/>
              </w:rPr>
              <w:t>1</w:t>
            </w:r>
          </w:p>
        </w:tc>
      </w:tr>
    </w:tbl>
    <w:p>
      <w:pPr>
        <w:tabs>
          <w:tab w:val="left" w:pos="952"/>
        </w:tabs>
        <w:spacing w:after="0" w:line="240" w:lineRule="auto"/>
        <w:ind w:left="0" w:firstLine="0"/>
        <w:rPr>
          <w:b/>
          <w:color w:val="auto"/>
          <w:szCs w:val="24"/>
        </w:rPr>
      </w:pPr>
    </w:p>
    <w:p>
      <w:pPr>
        <w:pStyle w:val="a3"/>
        <w:spacing w:after="0" w:line="240" w:lineRule="auto"/>
        <w:ind w:left="709" w:firstLine="0"/>
        <w:rPr>
          <w:b/>
          <w:szCs w:val="24"/>
        </w:rPr>
      </w:pPr>
      <w:r>
        <w:rPr>
          <w:b/>
          <w:szCs w:val="24"/>
        </w:rPr>
        <w:t>Челночный бег:</w:t>
      </w:r>
    </w:p>
    <w:p>
      <w:pPr>
        <w:spacing w:after="0"/>
        <w:ind w:left="0" w:firstLine="709"/>
        <w:jc w:val="left"/>
        <w:rPr>
          <w:rFonts w:eastAsia="Calibri"/>
          <w:b/>
          <w:color w:val="auto"/>
          <w:sz w:val="22"/>
          <w:lang w:eastAsia="en-US"/>
        </w:rPr>
      </w:pPr>
      <w:r>
        <w:rPr>
          <w:rFonts w:eastAsia="Calibri"/>
          <w:color w:val="auto"/>
          <w:sz w:val="22"/>
          <w:lang w:eastAsia="en-US"/>
        </w:rPr>
        <w:t>ИП: Участник находится на исходной линии старта в положении «Низкого старта» По команде судьи «Марш» бежит к противоположной линии где стоят 5(пять) кубиков(кеглей) и взяв один из них возвращается к исходной линии старта и ставит на неё кубик(кеглю) и бежит за следующим. Время остановится тогда, когда 5-й(пятый) будет установлен на исходной линии старта. Категорически запрещено бросать кубик(кеглю), участник обязан коснуться исходной линии старта кубиком(кеглей) в противном случае за каждое нарушение 5 сек. Штрафного времени. Результат определяется «чистое время» выполнения норматива</w:t>
      </w:r>
      <w:r>
        <w:rPr>
          <w:rFonts w:eastAsia="Calibri"/>
          <w:b/>
          <w:color w:val="auto"/>
          <w:sz w:val="22"/>
          <w:lang w:eastAsia="en-US"/>
        </w:rPr>
        <w:t>+</w:t>
      </w:r>
      <w:r>
        <w:rPr>
          <w:rFonts w:eastAsia="Calibri"/>
          <w:color w:val="auto"/>
          <w:sz w:val="22"/>
          <w:lang w:eastAsia="en-US"/>
        </w:rPr>
        <w:t xml:space="preserve"> Штрафное время.</w:t>
      </w:r>
    </w:p>
    <w:p>
      <w:pPr>
        <w:pStyle w:val="a3"/>
        <w:spacing w:after="0" w:line="240" w:lineRule="auto"/>
        <w:ind w:left="709" w:firstLine="0"/>
        <w:rPr>
          <w:b/>
          <w:szCs w:val="24"/>
        </w:rPr>
      </w:pPr>
    </w:p>
    <w:p>
      <w:pPr>
        <w:spacing w:after="0" w:line="240" w:lineRule="auto"/>
        <w:ind w:left="0" w:firstLine="709"/>
        <w:rPr>
          <w:b/>
          <w:szCs w:val="24"/>
        </w:rPr>
      </w:pPr>
      <w:r>
        <w:rPr>
          <w:b/>
          <w:szCs w:val="24"/>
        </w:rPr>
        <w:t>Подтягивание на перекладине» (юноши на высокой, девушки на низкой):</w:t>
      </w:r>
    </w:p>
    <w:p>
      <w:pPr>
        <w:spacing w:after="0"/>
        <w:ind w:left="0" w:firstLine="709"/>
        <w:jc w:val="left"/>
        <w:rPr>
          <w:rFonts w:eastAsia="Calibri"/>
          <w:color w:val="auto"/>
          <w:sz w:val="22"/>
          <w:lang w:eastAsia="en-US"/>
        </w:rPr>
      </w:pPr>
      <w:r>
        <w:rPr>
          <w:rFonts w:eastAsia="Calibri"/>
          <w:b/>
          <w:i/>
          <w:color w:val="auto"/>
          <w:sz w:val="22"/>
          <w:lang w:eastAsia="en-US"/>
        </w:rPr>
        <w:t>Подтягивания на низкой перекладине» для девушек.</w:t>
      </w:r>
      <w:r>
        <w:rPr>
          <w:rFonts w:eastAsia="Calibri"/>
          <w:color w:val="auto"/>
          <w:sz w:val="22"/>
          <w:lang w:eastAsia="en-US"/>
        </w:rPr>
        <w:t xml:space="preserve"> </w:t>
      </w:r>
    </w:p>
    <w:p>
      <w:pPr>
        <w:spacing w:after="0"/>
        <w:ind w:left="0" w:firstLine="709"/>
        <w:jc w:val="left"/>
        <w:rPr>
          <w:rFonts w:eastAsia="Calibri"/>
          <w:color w:val="auto"/>
          <w:sz w:val="22"/>
          <w:lang w:eastAsia="en-US"/>
        </w:rPr>
      </w:pPr>
      <w:r>
        <w:rPr>
          <w:rFonts w:eastAsia="Calibri"/>
          <w:color w:val="auto"/>
          <w:sz w:val="22"/>
          <w:lang w:eastAsia="en-US"/>
        </w:rPr>
        <w:t xml:space="preserve">Упражнение выполняется из исходного положения (ИП) виса на низкой перекладине с постановкой ног на пол, хват руками сверху, кисти на ширине плеч, голова, туловище и ноги составляют прямую линию, стопы вместе. Участники выполняют сгибание рук поднося подбородок к перекладине с фиксацией результата судьёй в верхнем положении. Засчитывается количество правильно выполненных (за 2 минуты) подтягиваний. </w:t>
      </w:r>
    </w:p>
    <w:p>
      <w:pPr>
        <w:spacing w:after="0"/>
        <w:ind w:left="0" w:firstLine="709"/>
        <w:jc w:val="left"/>
        <w:rPr>
          <w:rFonts w:eastAsia="Calibri"/>
          <w:color w:val="auto"/>
          <w:sz w:val="22"/>
          <w:lang w:eastAsia="en-US"/>
        </w:rPr>
      </w:pPr>
      <w:r>
        <w:rPr>
          <w:rFonts w:eastAsia="Calibri"/>
          <w:color w:val="auto"/>
          <w:sz w:val="22"/>
          <w:lang w:eastAsia="en-US"/>
        </w:rPr>
        <w:lastRenderedPageBreak/>
        <w:t>Ошибки:</w:t>
      </w:r>
    </w:p>
    <w:p>
      <w:pPr>
        <w:spacing w:after="0"/>
        <w:ind w:left="0" w:firstLine="709"/>
        <w:jc w:val="left"/>
        <w:rPr>
          <w:rFonts w:eastAsia="Calibri"/>
          <w:color w:val="auto"/>
          <w:sz w:val="22"/>
          <w:lang w:eastAsia="en-US"/>
        </w:rPr>
      </w:pPr>
      <w:r>
        <w:rPr>
          <w:rFonts w:eastAsia="Calibri"/>
          <w:color w:val="auto"/>
          <w:sz w:val="22"/>
          <w:lang w:eastAsia="en-US"/>
        </w:rPr>
        <w:t>- нарушение требований к исходному положению (неправильный хват рук, согнутые в локтевых суставах руки);</w:t>
      </w:r>
    </w:p>
    <w:p>
      <w:pPr>
        <w:spacing w:after="0"/>
        <w:ind w:left="0" w:firstLine="709"/>
        <w:jc w:val="left"/>
        <w:rPr>
          <w:rFonts w:eastAsia="Calibri"/>
          <w:color w:val="auto"/>
          <w:sz w:val="22"/>
          <w:lang w:eastAsia="en-US"/>
        </w:rPr>
      </w:pPr>
      <w:r>
        <w:rPr>
          <w:rFonts w:eastAsia="Calibri"/>
          <w:color w:val="auto"/>
          <w:sz w:val="22"/>
          <w:lang w:eastAsia="en-US"/>
        </w:rPr>
        <w:t xml:space="preserve">- касание пола бедрами, тазом; </w:t>
      </w:r>
    </w:p>
    <w:p>
      <w:pPr>
        <w:spacing w:after="0"/>
        <w:ind w:left="0" w:firstLine="709"/>
        <w:jc w:val="left"/>
        <w:rPr>
          <w:rFonts w:eastAsia="Calibri"/>
          <w:color w:val="auto"/>
          <w:sz w:val="22"/>
          <w:lang w:eastAsia="en-US"/>
        </w:rPr>
      </w:pPr>
      <w:r>
        <w:rPr>
          <w:rFonts w:eastAsia="Calibri"/>
          <w:color w:val="auto"/>
          <w:sz w:val="22"/>
          <w:lang w:eastAsia="en-US"/>
        </w:rPr>
        <w:t xml:space="preserve">- нарушение прямой линии «плечи - туловище - ноги»; </w:t>
      </w:r>
    </w:p>
    <w:p>
      <w:pPr>
        <w:spacing w:after="0"/>
        <w:ind w:left="0" w:firstLine="709"/>
        <w:jc w:val="left"/>
        <w:rPr>
          <w:rFonts w:eastAsia="Calibri"/>
          <w:color w:val="auto"/>
          <w:sz w:val="22"/>
          <w:lang w:eastAsia="en-US"/>
        </w:rPr>
      </w:pPr>
      <w:r>
        <w:rPr>
          <w:rFonts w:eastAsia="Calibri"/>
          <w:color w:val="auto"/>
          <w:sz w:val="22"/>
          <w:lang w:eastAsia="en-US"/>
        </w:rPr>
        <w:t xml:space="preserve">- подбородок тестируемого не поднялся выше грифа перекладины; </w:t>
      </w:r>
    </w:p>
    <w:p>
      <w:pPr>
        <w:spacing w:after="0"/>
        <w:ind w:left="0" w:firstLine="709"/>
        <w:jc w:val="left"/>
        <w:rPr>
          <w:rFonts w:eastAsia="Calibri"/>
          <w:color w:val="auto"/>
          <w:sz w:val="22"/>
          <w:lang w:eastAsia="en-US"/>
        </w:rPr>
      </w:pPr>
      <w:r>
        <w:rPr>
          <w:rFonts w:eastAsia="Calibri"/>
          <w:color w:val="auto"/>
          <w:sz w:val="22"/>
          <w:lang w:eastAsia="en-US"/>
        </w:rPr>
        <w:t xml:space="preserve">- явно видимое поочередное (неравномерное) сгибание рук; </w:t>
      </w:r>
    </w:p>
    <w:p>
      <w:pPr>
        <w:spacing w:after="0"/>
        <w:ind w:left="0" w:firstLine="709"/>
        <w:jc w:val="left"/>
        <w:rPr>
          <w:rFonts w:eastAsia="Calibri"/>
          <w:color w:val="auto"/>
          <w:sz w:val="22"/>
          <w:lang w:eastAsia="en-US"/>
        </w:rPr>
      </w:pPr>
      <w:r>
        <w:rPr>
          <w:rFonts w:eastAsia="Calibri"/>
          <w:color w:val="auto"/>
          <w:sz w:val="22"/>
          <w:lang w:eastAsia="en-US"/>
        </w:rPr>
        <w:t xml:space="preserve">- отсутствие фиксации на 1 сек. </w:t>
      </w:r>
    </w:p>
    <w:p>
      <w:pPr>
        <w:spacing w:after="0"/>
        <w:ind w:left="0" w:firstLine="709"/>
        <w:jc w:val="left"/>
        <w:rPr>
          <w:rFonts w:eastAsia="Calibri"/>
          <w:color w:val="auto"/>
          <w:sz w:val="22"/>
          <w:lang w:eastAsia="en-US"/>
        </w:rPr>
      </w:pPr>
    </w:p>
    <w:p>
      <w:pPr>
        <w:spacing w:after="0"/>
        <w:ind w:left="0" w:firstLine="709"/>
        <w:jc w:val="left"/>
        <w:rPr>
          <w:rFonts w:eastAsia="Calibri"/>
          <w:color w:val="auto"/>
          <w:sz w:val="22"/>
          <w:lang w:eastAsia="en-US"/>
        </w:rPr>
      </w:pPr>
      <w:r>
        <w:rPr>
          <w:rFonts w:eastAsia="Calibri"/>
          <w:color w:val="auto"/>
          <w:sz w:val="22"/>
          <w:lang w:eastAsia="en-US"/>
        </w:rPr>
        <w:t xml:space="preserve"> </w:t>
      </w:r>
      <w:r>
        <w:rPr>
          <w:rFonts w:eastAsia="Calibri"/>
          <w:b/>
          <w:i/>
          <w:color w:val="auto"/>
          <w:sz w:val="22"/>
          <w:lang w:eastAsia="en-US"/>
        </w:rPr>
        <w:t>Подтягивание из виса на высокой перекладине» для юношей.</w:t>
      </w:r>
      <w:r>
        <w:rPr>
          <w:rFonts w:eastAsia="Calibri"/>
          <w:color w:val="auto"/>
          <w:sz w:val="22"/>
          <w:lang w:eastAsia="en-US"/>
        </w:rPr>
        <w:t xml:space="preserve"> Испытание выполняется в спортивном зале или на открытых площадках. Подтягивание на высокой перекладине выполняется из ИП: вис хватом сверху, кисти рук на ширине плеч, руки, туловище и ноги выпрямлены, ноги не касаются пола, стопы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 3 Засчитывается количество правильно выполненных (за 2 минуты) подтягиваний. </w:t>
      </w:r>
    </w:p>
    <w:p>
      <w:pPr>
        <w:spacing w:after="0"/>
        <w:ind w:left="0" w:firstLine="709"/>
        <w:jc w:val="left"/>
        <w:rPr>
          <w:rFonts w:eastAsia="Calibri"/>
          <w:color w:val="auto"/>
          <w:sz w:val="22"/>
          <w:lang w:eastAsia="en-US"/>
        </w:rPr>
      </w:pPr>
      <w:r>
        <w:rPr>
          <w:rFonts w:eastAsia="Calibri"/>
          <w:color w:val="auto"/>
          <w:sz w:val="22"/>
          <w:lang w:eastAsia="en-US"/>
        </w:rPr>
        <w:t xml:space="preserve">Ошибки: </w:t>
      </w:r>
    </w:p>
    <w:p>
      <w:pPr>
        <w:spacing w:after="0"/>
        <w:ind w:left="0" w:firstLine="709"/>
        <w:jc w:val="left"/>
        <w:rPr>
          <w:rFonts w:eastAsia="Calibri"/>
          <w:color w:val="auto"/>
          <w:sz w:val="22"/>
          <w:lang w:eastAsia="en-US"/>
        </w:rPr>
      </w:pPr>
      <w:r>
        <w:rPr>
          <w:rFonts w:eastAsia="Calibri"/>
          <w:color w:val="auto"/>
          <w:sz w:val="22"/>
          <w:lang w:eastAsia="en-US"/>
        </w:rPr>
        <w:t xml:space="preserve">- подбородок тестируемого оказался ниже уровня грифа перекладины; </w:t>
      </w:r>
    </w:p>
    <w:p>
      <w:pPr>
        <w:spacing w:after="0"/>
        <w:ind w:left="0" w:firstLine="709"/>
        <w:jc w:val="left"/>
        <w:rPr>
          <w:rFonts w:eastAsia="Calibri"/>
          <w:color w:val="auto"/>
          <w:sz w:val="22"/>
          <w:lang w:eastAsia="en-US"/>
        </w:rPr>
      </w:pPr>
      <w:r>
        <w:rPr>
          <w:rFonts w:eastAsia="Calibri"/>
          <w:color w:val="auto"/>
          <w:sz w:val="22"/>
          <w:lang w:eastAsia="en-US"/>
        </w:rPr>
        <w:t xml:space="preserve">- подтягивание осуществляется рывками или махами ног (туловища); </w:t>
      </w:r>
    </w:p>
    <w:p>
      <w:pPr>
        <w:spacing w:after="0"/>
        <w:ind w:left="0" w:firstLine="709"/>
        <w:jc w:val="left"/>
        <w:rPr>
          <w:rFonts w:eastAsia="Calibri"/>
          <w:color w:val="auto"/>
          <w:sz w:val="22"/>
          <w:lang w:eastAsia="en-US"/>
        </w:rPr>
      </w:pPr>
      <w:r>
        <w:rPr>
          <w:rFonts w:eastAsia="Calibri"/>
          <w:color w:val="auto"/>
          <w:sz w:val="22"/>
          <w:lang w:eastAsia="en-US"/>
        </w:rPr>
        <w:t xml:space="preserve">- широкий хват при выполнении исходного положения; </w:t>
      </w:r>
    </w:p>
    <w:p>
      <w:pPr>
        <w:spacing w:after="0"/>
        <w:ind w:left="0" w:firstLine="709"/>
        <w:jc w:val="left"/>
        <w:rPr>
          <w:rFonts w:eastAsia="Calibri"/>
          <w:color w:val="auto"/>
          <w:sz w:val="22"/>
          <w:lang w:eastAsia="en-US"/>
        </w:rPr>
      </w:pPr>
      <w:r>
        <w:rPr>
          <w:rFonts w:eastAsia="Calibri"/>
          <w:color w:val="auto"/>
          <w:sz w:val="22"/>
          <w:lang w:eastAsia="en-US"/>
        </w:rPr>
        <w:t xml:space="preserve">- отсутствие фиксации менее 1 с. исходного положения; </w:t>
      </w:r>
    </w:p>
    <w:p>
      <w:pPr>
        <w:spacing w:after="0"/>
        <w:ind w:left="0" w:firstLine="709"/>
        <w:jc w:val="left"/>
        <w:rPr>
          <w:rFonts w:eastAsia="Calibri"/>
          <w:color w:val="auto"/>
          <w:sz w:val="22"/>
          <w:lang w:eastAsia="en-US"/>
        </w:rPr>
      </w:pPr>
      <w:r>
        <w:rPr>
          <w:rFonts w:eastAsia="Calibri"/>
          <w:color w:val="auto"/>
          <w:sz w:val="22"/>
          <w:lang w:eastAsia="en-US"/>
        </w:rPr>
        <w:t xml:space="preserve">- совершение «маятниковых» движений с остановкой; </w:t>
      </w:r>
    </w:p>
    <w:p>
      <w:pPr>
        <w:spacing w:after="0"/>
        <w:ind w:left="0" w:firstLine="709"/>
        <w:jc w:val="left"/>
        <w:rPr>
          <w:rFonts w:eastAsia="Calibri"/>
          <w:color w:val="auto"/>
          <w:sz w:val="22"/>
          <w:lang w:eastAsia="en-US"/>
        </w:rPr>
      </w:pPr>
      <w:r>
        <w:rPr>
          <w:rFonts w:eastAsia="Calibri"/>
          <w:color w:val="auto"/>
          <w:sz w:val="22"/>
          <w:lang w:eastAsia="en-US"/>
        </w:rPr>
        <w:t xml:space="preserve">- при принятии исходного положения руки тестируемого согнуты в локтевых суставах; </w:t>
      </w:r>
    </w:p>
    <w:p>
      <w:pPr>
        <w:spacing w:after="0"/>
        <w:ind w:left="0" w:firstLine="709"/>
        <w:jc w:val="left"/>
        <w:rPr>
          <w:rFonts w:eastAsia="Calibri"/>
          <w:color w:val="auto"/>
          <w:sz w:val="22"/>
          <w:lang w:eastAsia="en-US"/>
        </w:rPr>
      </w:pPr>
      <w:r>
        <w:rPr>
          <w:rFonts w:eastAsia="Calibri"/>
          <w:color w:val="auto"/>
          <w:sz w:val="22"/>
          <w:lang w:eastAsia="en-US"/>
        </w:rPr>
        <w:t xml:space="preserve">- при движении вверх у тестируемого ноги согнуты в коленных суставах; </w:t>
      </w:r>
    </w:p>
    <w:p>
      <w:pPr>
        <w:spacing w:after="0"/>
        <w:ind w:left="0" w:firstLine="709"/>
        <w:jc w:val="left"/>
        <w:rPr>
          <w:rFonts w:eastAsia="Calibri"/>
          <w:color w:val="auto"/>
          <w:sz w:val="22"/>
          <w:lang w:eastAsia="en-US"/>
        </w:rPr>
      </w:pPr>
      <w:r>
        <w:rPr>
          <w:rFonts w:eastAsia="Calibri"/>
          <w:color w:val="auto"/>
          <w:sz w:val="22"/>
          <w:lang w:eastAsia="en-US"/>
        </w:rPr>
        <w:t xml:space="preserve">- явно видимое поочередное (неравномерное) сгибание рук. </w:t>
      </w:r>
    </w:p>
    <w:p>
      <w:pPr>
        <w:pStyle w:val="a3"/>
        <w:spacing w:after="142"/>
        <w:ind w:left="709" w:firstLine="0"/>
        <w:jc w:val="left"/>
        <w:rPr>
          <w:b/>
          <w:szCs w:val="24"/>
        </w:rPr>
      </w:pPr>
    </w:p>
    <w:p>
      <w:pPr>
        <w:pStyle w:val="a3"/>
        <w:spacing w:after="142"/>
        <w:ind w:left="709" w:firstLine="0"/>
        <w:jc w:val="left"/>
        <w:rPr>
          <w:b/>
          <w:szCs w:val="24"/>
        </w:rPr>
      </w:pPr>
      <w:r>
        <w:rPr>
          <w:b/>
          <w:szCs w:val="24"/>
        </w:rPr>
        <w:t>Комплексное силовое упражнение:</w:t>
      </w:r>
    </w:p>
    <w:p>
      <w:pPr>
        <w:spacing w:after="0"/>
        <w:ind w:left="0" w:firstLine="709"/>
        <w:jc w:val="left"/>
        <w:rPr>
          <w:rFonts w:eastAsia="Calibri"/>
          <w:color w:val="auto"/>
          <w:sz w:val="22"/>
          <w:lang w:eastAsia="en-US"/>
        </w:rPr>
      </w:pPr>
      <w:r>
        <w:rPr>
          <w:rFonts w:eastAsia="Calibri"/>
          <w:color w:val="auto"/>
          <w:sz w:val="22"/>
          <w:lang w:eastAsia="en-US"/>
        </w:rPr>
        <w:t xml:space="preserve">Испытание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стопы прижаты партнером к полу. Участник выполняет максимальное количество подъёмов (за 30сек.), касаясь локтями бедер (коленей), с последующим возвратом в ИП. Засчитывается количество правильно выполненных подъёмов туловища. По истечению 30 секунд испытуемый принимает положение «упор лёжа» и приступает к выполнению отжиманий от пола, касаясь грудью «контактной платформы» в течении 30 секунд. По итогам минуты результаты двух упражнений суммируются. Для выполнения тестирования создаются пары, один из партнеров выполняет упражнение, другой удерживает его ноги за стопы и голени. </w:t>
      </w:r>
    </w:p>
    <w:p>
      <w:pPr>
        <w:spacing w:after="0"/>
        <w:ind w:left="0" w:firstLine="709"/>
        <w:jc w:val="left"/>
        <w:rPr>
          <w:rFonts w:eastAsia="Calibri"/>
          <w:color w:val="auto"/>
          <w:sz w:val="22"/>
          <w:lang w:eastAsia="en-US"/>
        </w:rPr>
      </w:pPr>
      <w:r>
        <w:rPr>
          <w:rFonts w:eastAsia="Calibri"/>
          <w:color w:val="auto"/>
          <w:sz w:val="22"/>
          <w:lang w:eastAsia="en-US"/>
        </w:rPr>
        <w:t xml:space="preserve">Ошибки: </w:t>
      </w:r>
    </w:p>
    <w:p>
      <w:pPr>
        <w:spacing w:after="0"/>
        <w:ind w:left="0" w:firstLine="709"/>
        <w:jc w:val="left"/>
        <w:rPr>
          <w:rFonts w:eastAsia="Calibri"/>
          <w:color w:val="auto"/>
          <w:sz w:val="22"/>
          <w:lang w:eastAsia="en-US"/>
        </w:rPr>
      </w:pPr>
      <w:r>
        <w:rPr>
          <w:rFonts w:eastAsia="Calibri"/>
          <w:color w:val="auto"/>
          <w:sz w:val="22"/>
          <w:lang w:eastAsia="en-US"/>
        </w:rPr>
        <w:t xml:space="preserve">- отсутствие касания локтями бедер (коленей); </w:t>
      </w:r>
    </w:p>
    <w:p>
      <w:pPr>
        <w:spacing w:after="0"/>
        <w:ind w:left="0" w:firstLine="709"/>
        <w:jc w:val="left"/>
        <w:rPr>
          <w:rFonts w:eastAsia="Calibri"/>
          <w:color w:val="auto"/>
          <w:sz w:val="22"/>
          <w:lang w:eastAsia="en-US"/>
        </w:rPr>
      </w:pPr>
      <w:r>
        <w:rPr>
          <w:rFonts w:eastAsia="Calibri"/>
          <w:color w:val="auto"/>
          <w:sz w:val="22"/>
          <w:lang w:eastAsia="en-US"/>
        </w:rPr>
        <w:t xml:space="preserve">- отсутствие касания лопатками мата; </w:t>
      </w:r>
    </w:p>
    <w:p>
      <w:pPr>
        <w:spacing w:after="0"/>
        <w:ind w:left="0" w:firstLine="709"/>
        <w:jc w:val="left"/>
        <w:rPr>
          <w:rFonts w:eastAsia="Calibri"/>
          <w:color w:val="auto"/>
          <w:sz w:val="22"/>
          <w:lang w:eastAsia="en-US"/>
        </w:rPr>
      </w:pPr>
      <w:r>
        <w:rPr>
          <w:rFonts w:eastAsia="Calibri"/>
          <w:color w:val="auto"/>
          <w:sz w:val="22"/>
          <w:lang w:eastAsia="en-US"/>
        </w:rPr>
        <w:t xml:space="preserve">- пальцы разомкнуты «из замка»; </w:t>
      </w:r>
    </w:p>
    <w:p>
      <w:pPr>
        <w:spacing w:after="0"/>
        <w:ind w:left="0" w:firstLine="709"/>
        <w:jc w:val="left"/>
        <w:rPr>
          <w:rFonts w:eastAsia="Calibri"/>
          <w:color w:val="auto"/>
          <w:sz w:val="22"/>
          <w:lang w:eastAsia="en-US"/>
        </w:rPr>
      </w:pPr>
      <w:r>
        <w:rPr>
          <w:rFonts w:eastAsia="Calibri"/>
          <w:color w:val="auto"/>
          <w:sz w:val="22"/>
          <w:lang w:eastAsia="en-US"/>
        </w:rPr>
        <w:t xml:space="preserve">- смещение таза. </w:t>
      </w:r>
    </w:p>
    <w:p>
      <w:pPr>
        <w:spacing w:after="0"/>
        <w:ind w:left="0" w:firstLine="709"/>
        <w:jc w:val="left"/>
        <w:rPr>
          <w:rFonts w:eastAsia="Calibri"/>
          <w:color w:val="auto"/>
          <w:sz w:val="22"/>
          <w:lang w:eastAsia="en-US"/>
        </w:rPr>
      </w:pPr>
      <w:r>
        <w:rPr>
          <w:rFonts w:eastAsia="Calibri"/>
          <w:color w:val="auto"/>
          <w:sz w:val="22"/>
          <w:lang w:eastAsia="en-US"/>
        </w:rPr>
        <w:t xml:space="preserve">- отсутствие касания грудью платформы; </w:t>
      </w:r>
    </w:p>
    <w:p>
      <w:pPr>
        <w:spacing w:after="0"/>
        <w:ind w:left="0" w:firstLine="709"/>
        <w:jc w:val="left"/>
        <w:rPr>
          <w:rFonts w:eastAsia="Calibri"/>
          <w:color w:val="auto"/>
          <w:sz w:val="22"/>
          <w:lang w:eastAsia="en-US"/>
        </w:rPr>
      </w:pPr>
      <w:r>
        <w:rPr>
          <w:rFonts w:eastAsia="Calibri"/>
          <w:color w:val="auto"/>
          <w:sz w:val="22"/>
          <w:lang w:eastAsia="en-US"/>
        </w:rPr>
        <w:t xml:space="preserve">- касание пола коленями, бедрами, тазом; </w:t>
      </w:r>
    </w:p>
    <w:p>
      <w:pPr>
        <w:spacing w:after="0"/>
        <w:ind w:left="0" w:firstLine="709"/>
        <w:jc w:val="left"/>
        <w:rPr>
          <w:rFonts w:eastAsia="Calibri"/>
          <w:color w:val="auto"/>
          <w:sz w:val="22"/>
          <w:lang w:eastAsia="en-US"/>
        </w:rPr>
      </w:pPr>
      <w:r>
        <w:rPr>
          <w:rFonts w:eastAsia="Calibri"/>
          <w:color w:val="auto"/>
          <w:sz w:val="22"/>
          <w:lang w:eastAsia="en-US"/>
        </w:rPr>
        <w:t>- нарушение прямой линии «плечи - туловище - ноги»;</w:t>
      </w:r>
    </w:p>
    <w:p>
      <w:pPr>
        <w:spacing w:after="0"/>
        <w:ind w:left="0" w:firstLine="709"/>
        <w:jc w:val="left"/>
        <w:rPr>
          <w:rFonts w:eastAsia="Calibri"/>
          <w:color w:val="auto"/>
          <w:sz w:val="22"/>
          <w:lang w:eastAsia="en-US"/>
        </w:rPr>
      </w:pPr>
      <w:r>
        <w:rPr>
          <w:rFonts w:eastAsia="Calibri"/>
          <w:color w:val="auto"/>
          <w:sz w:val="22"/>
          <w:lang w:eastAsia="en-US"/>
        </w:rPr>
        <w:t xml:space="preserve">- поочередное разгибание рук; </w:t>
      </w:r>
    </w:p>
    <w:p>
      <w:pPr>
        <w:spacing w:after="0"/>
        <w:ind w:left="0" w:firstLine="709"/>
        <w:jc w:val="left"/>
        <w:rPr>
          <w:rFonts w:eastAsia="Calibri"/>
          <w:color w:val="auto"/>
          <w:sz w:val="22"/>
          <w:lang w:eastAsia="en-US"/>
        </w:rPr>
      </w:pPr>
      <w:r>
        <w:rPr>
          <w:rFonts w:eastAsia="Calibri"/>
          <w:color w:val="auto"/>
          <w:sz w:val="22"/>
          <w:lang w:eastAsia="en-US"/>
        </w:rPr>
        <w:t>- отсутствие выпрямления рук в верхнем положении упора лёжа.</w:t>
      </w:r>
    </w:p>
    <w:p>
      <w:pPr>
        <w:pStyle w:val="a3"/>
        <w:spacing w:after="142"/>
        <w:ind w:left="709" w:firstLine="0"/>
        <w:jc w:val="left"/>
        <w:rPr>
          <w:b/>
          <w:szCs w:val="24"/>
        </w:rPr>
      </w:pPr>
    </w:p>
    <w:p>
      <w:pPr>
        <w:spacing w:after="142"/>
        <w:jc w:val="left"/>
        <w:rPr>
          <w:b/>
          <w:szCs w:val="24"/>
        </w:rPr>
      </w:pPr>
    </w:p>
    <w:p>
      <w:pPr>
        <w:pStyle w:val="a3"/>
        <w:numPr>
          <w:ilvl w:val="0"/>
          <w:numId w:val="11"/>
        </w:numPr>
        <w:spacing w:after="142"/>
        <w:jc w:val="left"/>
        <w:rPr>
          <w:b/>
          <w:szCs w:val="24"/>
        </w:rPr>
      </w:pPr>
      <w:r>
        <w:rPr>
          <w:b/>
          <w:szCs w:val="24"/>
        </w:rPr>
        <w:lastRenderedPageBreak/>
        <w:t>Критерии оценки</w:t>
      </w:r>
    </w:p>
    <w:p>
      <w:pPr>
        <w:tabs>
          <w:tab w:val="left" w:pos="1080"/>
        </w:tabs>
        <w:spacing w:after="0" w:line="240" w:lineRule="auto"/>
        <w:ind w:left="2694" w:hanging="2694"/>
        <w:rPr>
          <w:szCs w:val="24"/>
        </w:rPr>
      </w:pPr>
      <w:r>
        <w:rPr>
          <w:szCs w:val="24"/>
        </w:rPr>
        <w:t>Система оценивания.</w:t>
      </w:r>
    </w:p>
    <w:p>
      <w:pPr>
        <w:tabs>
          <w:tab w:val="left" w:pos="360"/>
        </w:tabs>
        <w:spacing w:after="0" w:line="240" w:lineRule="auto"/>
        <w:ind w:left="0" w:firstLine="284"/>
        <w:rPr>
          <w:szCs w:val="24"/>
        </w:rPr>
      </w:pPr>
      <w:r>
        <w:rPr>
          <w:b/>
          <w:szCs w:val="24"/>
        </w:rPr>
        <w:t>3.1.</w:t>
      </w:r>
      <w:r>
        <w:rPr>
          <w:szCs w:val="24"/>
        </w:rPr>
        <w:t xml:space="preserve"> </w:t>
      </w:r>
      <w:r>
        <w:rPr>
          <w:b/>
          <w:szCs w:val="24"/>
        </w:rPr>
        <w:t>Критерии оценки теоретической части.</w:t>
      </w:r>
    </w:p>
    <w:p>
      <w:pPr>
        <w:pStyle w:val="a3"/>
        <w:spacing w:after="0" w:line="240" w:lineRule="auto"/>
        <w:ind w:left="0" w:firstLine="720"/>
        <w:rPr>
          <w:color w:val="auto"/>
          <w:szCs w:val="24"/>
        </w:rPr>
      </w:pPr>
      <w:r>
        <w:rPr>
          <w:color w:val="auto"/>
          <w:szCs w:val="24"/>
        </w:rPr>
        <w:t>Задания с выбором одного правильного ответа:</w:t>
      </w:r>
      <w:r>
        <w:rPr>
          <w:szCs w:val="24"/>
        </w:rPr>
        <w:t xml:space="preserve"> за каждый правильный ответ дается 2 балла.</w:t>
      </w:r>
      <w:r>
        <w:rPr>
          <w:color w:val="auto"/>
          <w:szCs w:val="24"/>
        </w:rPr>
        <w:t xml:space="preserve"> </w:t>
      </w:r>
    </w:p>
    <w:p>
      <w:pPr>
        <w:pStyle w:val="a3"/>
        <w:spacing w:after="142"/>
        <w:ind w:left="0" w:firstLine="720"/>
        <w:rPr>
          <w:szCs w:val="24"/>
        </w:rPr>
      </w:pPr>
      <w:r>
        <w:rPr>
          <w:color w:val="auto"/>
          <w:szCs w:val="24"/>
        </w:rPr>
        <w:t xml:space="preserve">Задания с выбором нескольких правильных ответов: все правильные ответы оцениваются </w:t>
      </w:r>
      <w:r>
        <w:rPr>
          <w:color w:val="auto"/>
          <w:szCs w:val="24"/>
        </w:rPr>
        <w:t>2</w:t>
      </w:r>
      <w:r>
        <w:rPr>
          <w:color w:val="auto"/>
          <w:szCs w:val="24"/>
        </w:rPr>
        <w:t xml:space="preserve"> баллами</w:t>
      </w:r>
      <w:r>
        <w:rPr>
          <w:color w:val="auto"/>
          <w:szCs w:val="24"/>
        </w:rPr>
        <w:t>. З</w:t>
      </w:r>
      <w:r>
        <w:rPr>
          <w:color w:val="auto"/>
          <w:szCs w:val="24"/>
        </w:rPr>
        <w:t>а частичны</w:t>
      </w:r>
      <w:r>
        <w:rPr>
          <w:color w:val="auto"/>
          <w:szCs w:val="24"/>
        </w:rPr>
        <w:t xml:space="preserve">е правильные </w:t>
      </w:r>
      <w:r>
        <w:rPr>
          <w:color w:val="auto"/>
          <w:szCs w:val="24"/>
        </w:rPr>
        <w:t>ответ</w:t>
      </w:r>
      <w:r>
        <w:rPr>
          <w:color w:val="auto"/>
          <w:szCs w:val="24"/>
        </w:rPr>
        <w:t>ы</w:t>
      </w:r>
      <w:r>
        <w:rPr>
          <w:color w:val="auto"/>
          <w:szCs w:val="24"/>
        </w:rPr>
        <w:t xml:space="preserve"> баллы начисляются пропорционально количеству правильных ответов. Например, если в задании выбор соответствует двум правильным ответам, а дан один правильный ответ, это соответствует </w:t>
      </w:r>
      <w:r>
        <w:rPr>
          <w:color w:val="auto"/>
          <w:szCs w:val="24"/>
        </w:rPr>
        <w:t>1</w:t>
      </w:r>
      <w:r>
        <w:rPr>
          <w:color w:val="auto"/>
          <w:szCs w:val="24"/>
        </w:rPr>
        <w:t xml:space="preserve"> балл</w:t>
      </w:r>
      <w:r>
        <w:rPr>
          <w:color w:val="auto"/>
          <w:szCs w:val="24"/>
        </w:rPr>
        <w:t>у</w:t>
      </w:r>
      <w:r>
        <w:rPr>
          <w:color w:val="auto"/>
          <w:szCs w:val="24"/>
        </w:rPr>
        <w:t>.</w:t>
      </w:r>
    </w:p>
    <w:p>
      <w:pPr>
        <w:pStyle w:val="a3"/>
        <w:spacing w:after="142"/>
        <w:ind w:left="0" w:firstLine="720"/>
        <w:rPr>
          <w:color w:val="auto"/>
          <w:szCs w:val="24"/>
        </w:rPr>
      </w:pPr>
      <w:r>
        <w:rPr>
          <w:color w:val="auto"/>
          <w:szCs w:val="24"/>
        </w:rPr>
        <w:t>Задания, требующие краткого ответа в виде слова, словосочетания, числового ответа: за каждый правильный ответ дается 2 балла.</w:t>
      </w:r>
    </w:p>
    <w:p>
      <w:pPr>
        <w:pStyle w:val="a3"/>
        <w:spacing w:after="142"/>
        <w:ind w:left="0" w:firstLine="720"/>
        <w:rPr>
          <w:color w:val="auto"/>
          <w:szCs w:val="24"/>
        </w:rPr>
      </w:pPr>
      <w:r>
        <w:rPr>
          <w:color w:val="auto"/>
          <w:szCs w:val="24"/>
        </w:rPr>
        <w:t>Максимальное количество баллов за тест – 100.</w:t>
      </w:r>
      <w:bookmarkStart w:id="0" w:name="_GoBack"/>
      <w:bookmarkEnd w:id="0"/>
    </w:p>
    <w:p>
      <w:pPr>
        <w:tabs>
          <w:tab w:val="left" w:pos="360"/>
        </w:tabs>
        <w:spacing w:after="0" w:line="240" w:lineRule="auto"/>
        <w:rPr>
          <w:b/>
          <w:color w:val="auto"/>
          <w:szCs w:val="24"/>
        </w:rPr>
      </w:pPr>
      <w:r>
        <w:rPr>
          <w:b/>
          <w:color w:val="auto"/>
          <w:szCs w:val="24"/>
        </w:rPr>
        <w:t>3.2.</w:t>
      </w:r>
      <w:r>
        <w:rPr>
          <w:color w:val="auto"/>
          <w:szCs w:val="24"/>
        </w:rPr>
        <w:t xml:space="preserve"> </w:t>
      </w:r>
      <w:r>
        <w:rPr>
          <w:b/>
          <w:color w:val="auto"/>
          <w:szCs w:val="24"/>
        </w:rPr>
        <w:t>Критерии оценки практико-ориентированной части.</w:t>
      </w:r>
    </w:p>
    <w:p>
      <w:pPr>
        <w:tabs>
          <w:tab w:val="left" w:pos="360"/>
        </w:tabs>
        <w:spacing w:after="0" w:line="240" w:lineRule="auto"/>
        <w:rPr>
          <w:color w:val="auto"/>
          <w:szCs w:val="24"/>
        </w:rPr>
      </w:pPr>
    </w:p>
    <w:p>
      <w:pPr>
        <w:spacing w:after="0" w:line="240" w:lineRule="auto"/>
        <w:ind w:left="0" w:firstLine="709"/>
        <w:rPr>
          <w:b/>
          <w:i/>
          <w:color w:val="auto"/>
          <w:szCs w:val="24"/>
        </w:rPr>
      </w:pPr>
      <w:r>
        <w:rPr>
          <w:b/>
          <w:i/>
          <w:color w:val="auto"/>
          <w:szCs w:val="24"/>
        </w:rPr>
        <w:t xml:space="preserve">I. Стрельба из пневматической винтовки (сидя с упором на стрелковый стол) </w:t>
      </w:r>
    </w:p>
    <w:p>
      <w:pPr>
        <w:spacing w:after="0" w:line="240" w:lineRule="auto"/>
        <w:ind w:left="0" w:firstLine="709"/>
        <w:rPr>
          <w:rStyle w:val="fontstyle01"/>
        </w:rPr>
      </w:pPr>
      <w:r>
        <w:rPr>
          <w:rStyle w:val="fontstyle01"/>
        </w:rPr>
        <w:t>Оценивается исходя из количества выбитых очков. Максимальная сумма баллов при выполнении 5 выстрелов – 50 баллов.</w:t>
      </w:r>
    </w:p>
    <w:p>
      <w:pPr>
        <w:spacing w:after="0" w:line="240" w:lineRule="auto"/>
        <w:ind w:left="0" w:firstLine="709"/>
        <w:rPr>
          <w:b/>
          <w:i/>
          <w:color w:val="auto"/>
          <w:szCs w:val="24"/>
        </w:rPr>
      </w:pPr>
    </w:p>
    <w:p>
      <w:pPr>
        <w:spacing w:after="0" w:line="240" w:lineRule="auto"/>
        <w:ind w:left="0" w:firstLine="709"/>
        <w:rPr>
          <w:b/>
          <w:i/>
          <w:color w:val="auto"/>
          <w:szCs w:val="24"/>
        </w:rPr>
      </w:pPr>
      <w:r>
        <w:rPr>
          <w:b/>
          <w:i/>
          <w:color w:val="auto"/>
          <w:szCs w:val="24"/>
        </w:rPr>
        <w:t>II. Неполная разборка и сборка автомата АК-74.</w:t>
      </w:r>
    </w:p>
    <w:p>
      <w:pPr>
        <w:spacing w:after="0" w:line="240" w:lineRule="auto"/>
        <w:ind w:left="0" w:firstLine="540"/>
        <w:rPr>
          <w:color w:val="auto"/>
          <w:szCs w:val="24"/>
        </w:rPr>
      </w:pPr>
      <w:r>
        <w:rPr>
          <w:color w:val="auto"/>
          <w:szCs w:val="24"/>
        </w:rPr>
        <w:t>40 с и менее – 100 баллов;</w:t>
      </w:r>
    </w:p>
    <w:p>
      <w:pPr>
        <w:spacing w:after="0" w:line="240" w:lineRule="auto"/>
        <w:ind w:left="0" w:firstLine="540"/>
        <w:rPr>
          <w:color w:val="auto"/>
          <w:szCs w:val="24"/>
        </w:rPr>
      </w:pPr>
      <w:r>
        <w:rPr>
          <w:color w:val="auto"/>
          <w:szCs w:val="24"/>
        </w:rPr>
        <w:t>40.1 до 44 с – 75 баллов;</w:t>
      </w:r>
    </w:p>
    <w:p>
      <w:pPr>
        <w:spacing w:after="0" w:line="240" w:lineRule="auto"/>
        <w:ind w:left="0" w:firstLine="540"/>
        <w:rPr>
          <w:color w:val="auto"/>
          <w:szCs w:val="24"/>
        </w:rPr>
      </w:pPr>
      <w:r>
        <w:rPr>
          <w:color w:val="auto"/>
          <w:szCs w:val="24"/>
        </w:rPr>
        <w:t>44.1 до 51 с – 50 баллов;</w:t>
      </w:r>
    </w:p>
    <w:p>
      <w:pPr>
        <w:spacing w:after="0" w:line="240" w:lineRule="auto"/>
        <w:ind w:left="0" w:firstLine="540"/>
        <w:rPr>
          <w:color w:val="auto"/>
          <w:szCs w:val="24"/>
        </w:rPr>
      </w:pPr>
      <w:r>
        <w:rPr>
          <w:color w:val="auto"/>
          <w:szCs w:val="24"/>
        </w:rPr>
        <w:t>Более 51 с – 0 баллов.</w:t>
      </w:r>
    </w:p>
    <w:p>
      <w:pPr>
        <w:spacing w:after="0" w:line="240" w:lineRule="auto"/>
        <w:ind w:left="0" w:firstLine="0"/>
        <w:rPr>
          <w:color w:val="auto"/>
          <w:szCs w:val="24"/>
        </w:rPr>
      </w:pPr>
    </w:p>
    <w:p>
      <w:pPr>
        <w:spacing w:after="0" w:line="240" w:lineRule="auto"/>
        <w:ind w:left="0" w:firstLine="709"/>
        <w:rPr>
          <w:b/>
          <w:i/>
          <w:color w:val="auto"/>
          <w:szCs w:val="24"/>
        </w:rPr>
      </w:pPr>
      <w:r>
        <w:rPr>
          <w:color w:val="auto"/>
          <w:szCs w:val="24"/>
        </w:rPr>
        <w:t xml:space="preserve"> </w:t>
      </w:r>
      <w:r>
        <w:rPr>
          <w:b/>
          <w:i/>
          <w:color w:val="auto"/>
          <w:szCs w:val="24"/>
        </w:rPr>
        <w:t>III. Снаряжение магазина АКМ патронами:</w:t>
      </w:r>
    </w:p>
    <w:p>
      <w:pPr>
        <w:spacing w:after="0" w:line="240" w:lineRule="auto"/>
        <w:ind w:left="0" w:firstLine="540"/>
        <w:rPr>
          <w:color w:val="auto"/>
          <w:szCs w:val="24"/>
        </w:rPr>
      </w:pPr>
      <w:r>
        <w:rPr>
          <w:color w:val="auto"/>
          <w:szCs w:val="24"/>
        </w:rPr>
        <w:t>33 с и менее – 100 баллов;</w:t>
      </w:r>
    </w:p>
    <w:p>
      <w:pPr>
        <w:spacing w:after="0" w:line="240" w:lineRule="auto"/>
        <w:ind w:left="0" w:firstLine="540"/>
        <w:rPr>
          <w:color w:val="auto"/>
          <w:szCs w:val="24"/>
        </w:rPr>
      </w:pPr>
      <w:r>
        <w:rPr>
          <w:color w:val="auto"/>
          <w:szCs w:val="24"/>
        </w:rPr>
        <w:t>33.1 до 38 с – 75 баллов;</w:t>
      </w:r>
    </w:p>
    <w:p>
      <w:pPr>
        <w:spacing w:after="0" w:line="240" w:lineRule="auto"/>
        <w:ind w:left="0" w:firstLine="540"/>
        <w:rPr>
          <w:color w:val="auto"/>
          <w:szCs w:val="24"/>
        </w:rPr>
      </w:pPr>
      <w:r>
        <w:rPr>
          <w:color w:val="auto"/>
          <w:szCs w:val="24"/>
        </w:rPr>
        <w:t>38.1 до 43 с – 50 баллов;</w:t>
      </w:r>
    </w:p>
    <w:p>
      <w:pPr>
        <w:spacing w:after="0" w:line="240" w:lineRule="auto"/>
        <w:ind w:left="0" w:firstLine="540"/>
        <w:rPr>
          <w:color w:val="auto"/>
          <w:szCs w:val="24"/>
        </w:rPr>
      </w:pPr>
      <w:r>
        <w:rPr>
          <w:color w:val="auto"/>
          <w:szCs w:val="24"/>
        </w:rPr>
        <w:t>Более 43 с – 0 баллов.</w:t>
      </w:r>
    </w:p>
    <w:p>
      <w:pPr>
        <w:spacing w:after="0" w:line="240" w:lineRule="auto"/>
        <w:ind w:left="0" w:firstLine="0"/>
        <w:rPr>
          <w:color w:val="auto"/>
          <w:szCs w:val="24"/>
        </w:rPr>
      </w:pPr>
    </w:p>
    <w:p>
      <w:pPr>
        <w:tabs>
          <w:tab w:val="left" w:pos="952"/>
        </w:tabs>
        <w:spacing w:after="0" w:line="240" w:lineRule="auto"/>
        <w:ind w:left="0" w:firstLine="0"/>
        <w:jc w:val="center"/>
        <w:rPr>
          <w:b/>
          <w:i/>
          <w:color w:val="auto"/>
          <w:szCs w:val="24"/>
        </w:rPr>
      </w:pPr>
      <w:r>
        <w:rPr>
          <w:b/>
          <w:i/>
          <w:color w:val="auto"/>
          <w:szCs w:val="24"/>
        </w:rPr>
        <w:t>I</w:t>
      </w:r>
      <w:r>
        <w:rPr>
          <w:b/>
          <w:i/>
          <w:color w:val="auto"/>
          <w:szCs w:val="24"/>
          <w:lang w:val="en-US"/>
        </w:rPr>
        <w:t>V</w:t>
      </w:r>
      <w:r>
        <w:rPr>
          <w:b/>
          <w:i/>
          <w:color w:val="auto"/>
          <w:szCs w:val="24"/>
        </w:rPr>
        <w:t>. Отработка норматива ГО №2 «Надевание противогаза»:</w:t>
      </w:r>
    </w:p>
    <w:p>
      <w:pPr>
        <w:tabs>
          <w:tab w:val="left" w:pos="952"/>
        </w:tabs>
        <w:spacing w:after="0" w:line="240" w:lineRule="auto"/>
        <w:ind w:left="0" w:firstLine="0"/>
        <w:jc w:val="center"/>
        <w:rPr>
          <w:b/>
          <w:i/>
          <w:color w:val="auto"/>
          <w:szCs w:val="24"/>
        </w:rPr>
      </w:pPr>
    </w:p>
    <w:p>
      <w:pPr>
        <w:spacing w:after="0" w:line="240" w:lineRule="auto"/>
        <w:ind w:left="0" w:firstLine="540"/>
        <w:rPr>
          <w:color w:val="auto"/>
          <w:szCs w:val="24"/>
        </w:rPr>
      </w:pPr>
      <w:r>
        <w:rPr>
          <w:color w:val="auto"/>
          <w:szCs w:val="24"/>
        </w:rPr>
        <w:t>7 с и менее – 100 баллов;</w:t>
      </w:r>
    </w:p>
    <w:p>
      <w:pPr>
        <w:spacing w:after="0" w:line="240" w:lineRule="auto"/>
        <w:ind w:left="0" w:firstLine="540"/>
        <w:rPr>
          <w:color w:val="auto"/>
          <w:szCs w:val="24"/>
        </w:rPr>
      </w:pPr>
      <w:r>
        <w:rPr>
          <w:color w:val="auto"/>
          <w:szCs w:val="24"/>
        </w:rPr>
        <w:t>7.1 до 9 с – 75 баллов;</w:t>
      </w:r>
    </w:p>
    <w:p>
      <w:pPr>
        <w:spacing w:after="0" w:line="240" w:lineRule="auto"/>
        <w:ind w:left="0" w:firstLine="540"/>
        <w:rPr>
          <w:color w:val="auto"/>
          <w:szCs w:val="24"/>
        </w:rPr>
      </w:pPr>
      <w:r>
        <w:rPr>
          <w:color w:val="auto"/>
          <w:szCs w:val="24"/>
        </w:rPr>
        <w:t>9.1 до 10 с – 50 баллов;</w:t>
      </w:r>
    </w:p>
    <w:p>
      <w:pPr>
        <w:spacing w:after="0" w:line="240" w:lineRule="auto"/>
        <w:ind w:left="0" w:firstLine="540"/>
        <w:rPr>
          <w:color w:val="auto"/>
          <w:szCs w:val="24"/>
        </w:rPr>
      </w:pPr>
      <w:r>
        <w:rPr>
          <w:color w:val="auto"/>
          <w:szCs w:val="24"/>
        </w:rPr>
        <w:t>Более 10 с – 0 баллов.</w:t>
      </w:r>
    </w:p>
    <w:p>
      <w:pPr>
        <w:spacing w:after="0" w:line="240" w:lineRule="auto"/>
        <w:ind w:left="0" w:firstLine="540"/>
        <w:rPr>
          <w:bCs/>
          <w:color w:val="auto"/>
          <w:szCs w:val="24"/>
        </w:rPr>
      </w:pPr>
    </w:p>
    <w:p>
      <w:pPr>
        <w:spacing w:after="0" w:line="240" w:lineRule="auto"/>
        <w:ind w:left="0" w:firstLine="540"/>
        <w:rPr>
          <w:bCs/>
          <w:color w:val="auto"/>
          <w:szCs w:val="24"/>
        </w:rPr>
      </w:pPr>
    </w:p>
    <w:p>
      <w:pPr>
        <w:spacing w:after="0"/>
        <w:ind w:left="0" w:firstLine="709"/>
        <w:jc w:val="left"/>
        <w:rPr>
          <w:rFonts w:eastAsia="Calibri"/>
          <w:color w:val="auto"/>
          <w:szCs w:val="24"/>
          <w:lang w:eastAsia="en-US"/>
        </w:rPr>
      </w:pPr>
      <w:r>
        <w:rPr>
          <w:b/>
          <w:i/>
          <w:color w:val="auto"/>
          <w:szCs w:val="24"/>
          <w:lang w:val="en-US"/>
        </w:rPr>
        <w:t>V</w:t>
      </w:r>
      <w:r>
        <w:rPr>
          <w:b/>
          <w:i/>
          <w:color w:val="auto"/>
          <w:szCs w:val="24"/>
        </w:rPr>
        <w:t xml:space="preserve">. </w:t>
      </w:r>
      <w:r>
        <w:rPr>
          <w:rFonts w:eastAsia="Calibri"/>
          <w:b/>
          <w:i/>
          <w:color w:val="auto"/>
          <w:szCs w:val="24"/>
          <w:lang w:eastAsia="en-US"/>
        </w:rPr>
        <w:t>Подтягивания на низкой перекладине» для девушек</w:t>
      </w:r>
      <w:r>
        <w:rPr>
          <w:rFonts w:eastAsia="Calibri"/>
          <w:color w:val="auto"/>
          <w:szCs w:val="24"/>
          <w:lang w:eastAsia="en-US"/>
        </w:rPr>
        <w:t>:</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менее 14 раз – 0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14-16 раз – 50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17-19 раз – 75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20 и более – 100 баллов.</w:t>
      </w:r>
    </w:p>
    <w:p>
      <w:pPr>
        <w:spacing w:after="160"/>
        <w:ind w:left="0" w:firstLine="0"/>
        <w:jc w:val="left"/>
        <w:rPr>
          <w:rFonts w:eastAsia="Calibri"/>
          <w:color w:val="auto"/>
          <w:szCs w:val="24"/>
          <w:lang w:eastAsia="en-US"/>
        </w:rPr>
      </w:pPr>
    </w:p>
    <w:p>
      <w:pPr>
        <w:spacing w:after="0"/>
        <w:ind w:left="0" w:firstLine="709"/>
        <w:jc w:val="left"/>
        <w:rPr>
          <w:rFonts w:eastAsia="Calibri"/>
          <w:color w:val="auto"/>
          <w:szCs w:val="24"/>
          <w:lang w:eastAsia="en-US"/>
        </w:rPr>
      </w:pPr>
      <w:r>
        <w:rPr>
          <w:rFonts w:eastAsia="Calibri"/>
          <w:color w:val="auto"/>
          <w:szCs w:val="24"/>
          <w:lang w:eastAsia="en-US"/>
        </w:rPr>
        <w:t xml:space="preserve"> </w:t>
      </w:r>
      <w:r>
        <w:rPr>
          <w:b/>
          <w:i/>
          <w:color w:val="auto"/>
          <w:szCs w:val="24"/>
          <w:lang w:val="en-US"/>
        </w:rPr>
        <w:t>V</w:t>
      </w:r>
      <w:r>
        <w:rPr>
          <w:b/>
          <w:i/>
          <w:color w:val="auto"/>
          <w:szCs w:val="24"/>
        </w:rPr>
        <w:t xml:space="preserve">. </w:t>
      </w:r>
      <w:r>
        <w:rPr>
          <w:rFonts w:eastAsia="Calibri"/>
          <w:b/>
          <w:i/>
          <w:color w:val="auto"/>
          <w:szCs w:val="24"/>
          <w:lang w:eastAsia="en-US"/>
        </w:rPr>
        <w:t>Подтягивание из виса на высокой перекладине» для юношей:</w:t>
      </w:r>
      <w:r>
        <w:rPr>
          <w:rFonts w:eastAsia="Calibri"/>
          <w:color w:val="auto"/>
          <w:szCs w:val="24"/>
          <w:lang w:eastAsia="en-US"/>
        </w:rPr>
        <w:t xml:space="preserve"> </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lastRenderedPageBreak/>
        <w:t>менее 14 раз – 0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14-16 раз – 50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17-19 раз – 75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20 и более – 100 баллов.</w:t>
      </w:r>
    </w:p>
    <w:p>
      <w:pPr>
        <w:spacing w:after="160"/>
        <w:ind w:left="0" w:firstLine="0"/>
        <w:jc w:val="left"/>
        <w:rPr>
          <w:b/>
          <w:i/>
          <w:color w:val="auto"/>
          <w:szCs w:val="24"/>
        </w:rPr>
      </w:pPr>
    </w:p>
    <w:p>
      <w:pPr>
        <w:spacing w:after="0"/>
        <w:ind w:left="0" w:firstLine="709"/>
        <w:jc w:val="left"/>
        <w:rPr>
          <w:rFonts w:eastAsia="Calibri"/>
          <w:color w:val="auto"/>
          <w:szCs w:val="24"/>
          <w:lang w:eastAsia="en-US"/>
        </w:rPr>
      </w:pPr>
      <w:r>
        <w:rPr>
          <w:b/>
          <w:i/>
          <w:color w:val="auto"/>
          <w:szCs w:val="24"/>
          <w:lang w:val="en-US"/>
        </w:rPr>
        <w:t>VI</w:t>
      </w:r>
      <w:r>
        <w:rPr>
          <w:b/>
          <w:i/>
          <w:color w:val="auto"/>
          <w:szCs w:val="24"/>
        </w:rPr>
        <w:t xml:space="preserve">. </w:t>
      </w:r>
      <w:r>
        <w:rPr>
          <w:rFonts w:eastAsia="Calibri"/>
          <w:b/>
          <w:i/>
          <w:color w:val="auto"/>
          <w:szCs w:val="24"/>
          <w:lang w:eastAsia="en-US"/>
        </w:rPr>
        <w:t>Комплексное силовое упражнение</w:t>
      </w:r>
      <w:r>
        <w:rPr>
          <w:rFonts w:eastAsia="Calibri"/>
          <w:color w:val="auto"/>
          <w:szCs w:val="24"/>
          <w:lang w:eastAsia="en-US"/>
        </w:rPr>
        <w:t xml:space="preserve"> </w:t>
      </w:r>
    </w:p>
    <w:p>
      <w:pPr>
        <w:spacing w:after="0" w:line="240" w:lineRule="auto"/>
        <w:ind w:left="0" w:firstLine="709"/>
        <w:jc w:val="left"/>
        <w:rPr>
          <w:rFonts w:eastAsiaTheme="minorHAnsi"/>
          <w:b/>
          <w:color w:val="auto"/>
          <w:szCs w:val="24"/>
          <w:lang w:eastAsia="en-US"/>
        </w:rPr>
      </w:pPr>
      <w:r>
        <w:rPr>
          <w:rFonts w:eastAsiaTheme="minorHAnsi"/>
          <w:b/>
          <w:color w:val="auto"/>
          <w:szCs w:val="24"/>
          <w:lang w:eastAsia="en-US"/>
        </w:rPr>
        <w:t>Юноши (30с пресс+30с отжимания):</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54 раза и меньше – 0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55-60 раз – 50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 xml:space="preserve">61-69 раз </w:t>
      </w:r>
      <w:r>
        <w:rPr>
          <w:rFonts w:eastAsiaTheme="minorHAnsi"/>
          <w:color w:val="auto"/>
          <w:szCs w:val="24"/>
          <w:lang w:eastAsia="en-US"/>
        </w:rPr>
        <w:softHyphen/>
        <w:t xml:space="preserve"> – 75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70 раз и более – 100 баллов.</w:t>
      </w:r>
    </w:p>
    <w:p>
      <w:pPr>
        <w:spacing w:after="0" w:line="240" w:lineRule="auto"/>
        <w:ind w:left="0" w:firstLine="709"/>
        <w:jc w:val="left"/>
        <w:rPr>
          <w:rFonts w:eastAsiaTheme="minorHAnsi"/>
          <w:b/>
          <w:color w:val="auto"/>
          <w:szCs w:val="24"/>
          <w:lang w:eastAsia="en-US"/>
        </w:rPr>
      </w:pPr>
      <w:r>
        <w:rPr>
          <w:rFonts w:eastAsiaTheme="minorHAnsi"/>
          <w:color w:val="auto"/>
          <w:szCs w:val="24"/>
          <w:lang w:eastAsia="en-US"/>
        </w:rPr>
        <w:t xml:space="preserve"> </w:t>
      </w:r>
      <w:r>
        <w:rPr>
          <w:rFonts w:eastAsiaTheme="minorHAnsi"/>
          <w:b/>
          <w:color w:val="auto"/>
          <w:szCs w:val="24"/>
          <w:lang w:eastAsia="en-US"/>
        </w:rPr>
        <w:t>Девушки (30с пресс+30с отжимания):</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34 раза и меньше – 0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35-40 раз – 50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41-49 раз – 75 баллов;</w:t>
      </w:r>
    </w:p>
    <w:p>
      <w:pPr>
        <w:spacing w:after="0" w:line="240" w:lineRule="auto"/>
        <w:ind w:left="0" w:firstLine="709"/>
        <w:jc w:val="left"/>
        <w:rPr>
          <w:rFonts w:eastAsiaTheme="minorHAnsi"/>
          <w:color w:val="auto"/>
          <w:szCs w:val="24"/>
          <w:lang w:eastAsia="en-US"/>
        </w:rPr>
      </w:pPr>
      <w:r>
        <w:rPr>
          <w:rFonts w:eastAsiaTheme="minorHAnsi"/>
          <w:color w:val="auto"/>
          <w:szCs w:val="24"/>
          <w:lang w:eastAsia="en-US"/>
        </w:rPr>
        <w:t>50 раз и более –100 баллов.</w:t>
      </w:r>
    </w:p>
    <w:p>
      <w:pPr>
        <w:spacing w:after="0"/>
        <w:ind w:left="0" w:firstLine="709"/>
        <w:jc w:val="left"/>
        <w:rPr>
          <w:b/>
          <w:i/>
          <w:color w:val="auto"/>
          <w:szCs w:val="24"/>
        </w:rPr>
      </w:pPr>
    </w:p>
    <w:p>
      <w:pPr>
        <w:spacing w:after="0"/>
        <w:ind w:left="0" w:firstLine="709"/>
        <w:jc w:val="left"/>
        <w:rPr>
          <w:rFonts w:eastAsia="Calibri"/>
          <w:color w:val="auto"/>
          <w:szCs w:val="24"/>
          <w:lang w:eastAsia="en-US"/>
        </w:rPr>
      </w:pPr>
      <w:r>
        <w:rPr>
          <w:b/>
          <w:i/>
          <w:color w:val="auto"/>
          <w:szCs w:val="24"/>
          <w:lang w:val="en-US"/>
        </w:rPr>
        <w:t>VII</w:t>
      </w:r>
      <w:r>
        <w:rPr>
          <w:b/>
          <w:i/>
          <w:color w:val="auto"/>
          <w:szCs w:val="24"/>
        </w:rPr>
        <w:t xml:space="preserve">. </w:t>
      </w:r>
      <w:r>
        <w:rPr>
          <w:rFonts w:eastAsia="Calibri"/>
          <w:b/>
          <w:i/>
          <w:color w:val="auto"/>
          <w:szCs w:val="24"/>
          <w:lang w:eastAsia="en-US"/>
        </w:rPr>
        <w:t>Челночный бег</w:t>
      </w:r>
      <w:r>
        <w:rPr>
          <w:rFonts w:eastAsia="Calibri"/>
          <w:color w:val="auto"/>
          <w:szCs w:val="24"/>
          <w:lang w:eastAsia="en-US"/>
        </w:rPr>
        <w:t xml:space="preserve"> (10х10)</w:t>
      </w:r>
    </w:p>
    <w:p>
      <w:pPr>
        <w:spacing w:after="0"/>
        <w:ind w:left="0" w:firstLine="709"/>
        <w:jc w:val="left"/>
        <w:rPr>
          <w:b/>
          <w:color w:val="auto"/>
          <w:szCs w:val="24"/>
        </w:rPr>
      </w:pPr>
      <w:r>
        <w:rPr>
          <w:b/>
          <w:color w:val="auto"/>
          <w:szCs w:val="24"/>
        </w:rPr>
        <w:t>Юноши</w:t>
      </w:r>
    </w:p>
    <w:p>
      <w:pPr>
        <w:spacing w:after="0"/>
        <w:ind w:left="0" w:firstLine="709"/>
        <w:jc w:val="left"/>
        <w:rPr>
          <w:color w:val="auto"/>
          <w:szCs w:val="24"/>
        </w:rPr>
      </w:pPr>
      <w:r>
        <w:rPr>
          <w:color w:val="auto"/>
          <w:szCs w:val="24"/>
        </w:rPr>
        <w:t>Время:</w:t>
      </w:r>
    </w:p>
    <w:p>
      <w:pPr>
        <w:spacing w:after="0"/>
        <w:ind w:left="0" w:firstLine="709"/>
        <w:jc w:val="left"/>
        <w:rPr>
          <w:color w:val="auto"/>
          <w:szCs w:val="24"/>
        </w:rPr>
      </w:pPr>
      <w:r>
        <w:rPr>
          <w:color w:val="auto"/>
          <w:szCs w:val="24"/>
        </w:rPr>
        <w:t>более 29.5с – 0 баллов;</w:t>
      </w:r>
    </w:p>
    <w:p>
      <w:pPr>
        <w:spacing w:after="0"/>
        <w:ind w:left="0" w:firstLine="709"/>
        <w:jc w:val="left"/>
        <w:rPr>
          <w:color w:val="auto"/>
          <w:szCs w:val="24"/>
        </w:rPr>
      </w:pPr>
      <w:r>
        <w:rPr>
          <w:color w:val="auto"/>
          <w:szCs w:val="24"/>
        </w:rPr>
        <w:t>29.5-28.1с – 50 баллов;</w:t>
      </w:r>
    </w:p>
    <w:p>
      <w:pPr>
        <w:spacing w:after="0"/>
        <w:ind w:left="0" w:firstLine="709"/>
        <w:jc w:val="left"/>
        <w:rPr>
          <w:color w:val="auto"/>
          <w:szCs w:val="24"/>
        </w:rPr>
      </w:pPr>
      <w:r>
        <w:rPr>
          <w:color w:val="auto"/>
          <w:szCs w:val="24"/>
        </w:rPr>
        <w:t>28.0-30.1с – 75 баллов;</w:t>
      </w:r>
    </w:p>
    <w:p>
      <w:pPr>
        <w:spacing w:after="0"/>
        <w:ind w:left="0" w:firstLine="709"/>
        <w:jc w:val="left"/>
        <w:rPr>
          <w:rFonts w:eastAsia="Calibri"/>
          <w:color w:val="auto"/>
          <w:szCs w:val="24"/>
          <w:lang w:eastAsia="en-US"/>
        </w:rPr>
      </w:pPr>
      <w:r>
        <w:rPr>
          <w:color w:val="auto"/>
          <w:szCs w:val="24"/>
        </w:rPr>
        <w:t>30.0с и менее – 100 баллов.</w:t>
      </w:r>
    </w:p>
    <w:p>
      <w:pPr>
        <w:spacing w:after="0"/>
        <w:ind w:left="0" w:firstLine="709"/>
        <w:jc w:val="left"/>
        <w:rPr>
          <w:b/>
          <w:color w:val="auto"/>
          <w:szCs w:val="24"/>
        </w:rPr>
      </w:pPr>
      <w:r>
        <w:rPr>
          <w:b/>
          <w:color w:val="auto"/>
          <w:szCs w:val="24"/>
        </w:rPr>
        <w:t>Девушки</w:t>
      </w:r>
    </w:p>
    <w:p>
      <w:pPr>
        <w:spacing w:after="0"/>
        <w:ind w:left="0" w:firstLine="709"/>
        <w:jc w:val="left"/>
        <w:rPr>
          <w:color w:val="auto"/>
          <w:szCs w:val="24"/>
        </w:rPr>
      </w:pPr>
      <w:r>
        <w:rPr>
          <w:color w:val="auto"/>
          <w:szCs w:val="24"/>
        </w:rPr>
        <w:t>Время:</w:t>
      </w:r>
    </w:p>
    <w:p>
      <w:pPr>
        <w:spacing w:after="0"/>
        <w:ind w:left="0" w:firstLine="709"/>
        <w:jc w:val="left"/>
        <w:rPr>
          <w:color w:val="auto"/>
          <w:szCs w:val="24"/>
        </w:rPr>
      </w:pPr>
      <w:r>
        <w:rPr>
          <w:color w:val="auto"/>
          <w:szCs w:val="24"/>
        </w:rPr>
        <w:t>более 32.5с – 0 баллов;</w:t>
      </w:r>
    </w:p>
    <w:p>
      <w:pPr>
        <w:spacing w:after="0"/>
        <w:ind w:left="0" w:firstLine="709"/>
        <w:jc w:val="left"/>
        <w:rPr>
          <w:color w:val="auto"/>
          <w:szCs w:val="24"/>
        </w:rPr>
      </w:pPr>
      <w:r>
        <w:rPr>
          <w:color w:val="auto"/>
          <w:szCs w:val="24"/>
        </w:rPr>
        <w:t>32.5-31.1с – 50 баллов;</w:t>
      </w:r>
    </w:p>
    <w:p>
      <w:pPr>
        <w:spacing w:after="0"/>
        <w:ind w:left="0" w:firstLine="709"/>
        <w:jc w:val="left"/>
        <w:rPr>
          <w:color w:val="auto"/>
          <w:szCs w:val="24"/>
        </w:rPr>
      </w:pPr>
      <w:r>
        <w:rPr>
          <w:color w:val="auto"/>
          <w:szCs w:val="24"/>
        </w:rPr>
        <w:t>31.0-27.1с – 75 баллов;</w:t>
      </w:r>
    </w:p>
    <w:p>
      <w:pPr>
        <w:spacing w:after="0"/>
        <w:ind w:left="0" w:firstLine="709"/>
        <w:jc w:val="left"/>
        <w:rPr>
          <w:rFonts w:eastAsia="Calibri"/>
          <w:color w:val="auto"/>
          <w:szCs w:val="24"/>
          <w:lang w:eastAsia="en-US"/>
        </w:rPr>
      </w:pPr>
      <w:r>
        <w:rPr>
          <w:color w:val="auto"/>
          <w:szCs w:val="24"/>
        </w:rPr>
        <w:t>27.0с и менее – 100 баллов.</w:t>
      </w:r>
    </w:p>
    <w:p>
      <w:pPr>
        <w:spacing w:after="160"/>
        <w:ind w:left="0" w:firstLine="0"/>
        <w:jc w:val="left"/>
        <w:rPr>
          <w:rFonts w:eastAsia="Calibri"/>
          <w:color w:val="auto"/>
          <w:szCs w:val="24"/>
          <w:lang w:eastAsia="en-US"/>
        </w:rPr>
      </w:pPr>
    </w:p>
    <w:p>
      <w:pPr>
        <w:pStyle w:val="a3"/>
        <w:spacing w:after="142"/>
        <w:ind w:left="0" w:firstLine="720"/>
        <w:rPr>
          <w:b/>
          <w:szCs w:val="24"/>
        </w:rPr>
      </w:pPr>
    </w:p>
    <w:sectPr>
      <w:type w:val="continuous"/>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5045"/>
        <w:tab w:val="right" w:pos="10077"/>
      </w:tabs>
      <w:spacing w:after="0"/>
      <w:ind w:left="0" w:right="-29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720090</wp:posOffset>
              </wp:positionH>
              <wp:positionV relativeFrom="page">
                <wp:posOffset>9862706</wp:posOffset>
              </wp:positionV>
              <wp:extent cx="6390005" cy="36195"/>
              <wp:effectExtent l="0" t="0" r="0" b="0"/>
              <wp:wrapSquare wrapText="bothSides"/>
              <wp:docPr id="11327" name="Group 11327"/>
              <wp:cNvGraphicFramePr/>
              <a:graphic xmlns:a="http://schemas.openxmlformats.org/drawingml/2006/main">
                <a:graphicData uri="http://schemas.microsoft.com/office/word/2010/wordprocessingGroup">
                  <wpg:wgp>
                    <wpg:cNvGrpSpPr/>
                    <wpg:grpSpPr>
                      <a:xfrm>
                        <a:off x="0" y="0"/>
                        <a:ext cx="6390005" cy="36195"/>
                        <a:chOff x="0" y="0"/>
                        <a:chExt cx="6390005" cy="36195"/>
                      </a:xfrm>
                    </wpg:grpSpPr>
                    <wps:wsp>
                      <wps:cNvPr id="11969" name="Shape 11969"/>
                      <wps:cNvSpPr/>
                      <wps:spPr>
                        <a:xfrm>
                          <a:off x="0" y="0"/>
                          <a:ext cx="6390005" cy="36195"/>
                        </a:xfrm>
                        <a:custGeom>
                          <a:avLst/>
                          <a:gdLst/>
                          <a:ahLst/>
                          <a:cxnLst/>
                          <a:rect l="0" t="0" r="0" b="0"/>
                          <a:pathLst>
                            <a:path w="6390005" h="36195">
                              <a:moveTo>
                                <a:pt x="0" y="0"/>
                              </a:moveTo>
                              <a:lnTo>
                                <a:pt x="6390005" y="0"/>
                              </a:lnTo>
                              <a:lnTo>
                                <a:pt x="6390005" y="36195"/>
                              </a:lnTo>
                              <a:lnTo>
                                <a:pt x="0" y="36195"/>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xmlns:a="http://schemas.openxmlformats.org/drawingml/2006/main">
          <w:pict>
            <v:group id="Group 11327" style="width:503.15pt;height:2.84998pt;position:absolute;mso-position-horizontal-relative:page;mso-position-horizontal:absolute;margin-left:56.7pt;mso-position-vertical-relative:page;margin-top:776.591pt;" coordsize="63900,361">
              <v:shape id="Shape 11970" style="position:absolute;width:63900;height:361;left:0;top:0;" coordsize="6390005,36195" path="m0,0l6390005,0l6390005,36195l0,36195l0,0">
                <v:stroke weight="0pt" endcap="flat" joinstyle="miter" miterlimit="10" on="false" color="#000000" opacity="0"/>
                <v:fill on="true" color="#4f81bc"/>
              </v:shape>
              <w10:wrap type="square"/>
            </v:group>
          </w:pict>
        </mc:Fallback>
      </mc:AlternateContent>
    </w:r>
    <w:r>
      <w:rPr>
        <w:rFonts w:ascii="Calibri" w:eastAsia="Calibri" w:hAnsi="Calibri" w:cs="Calibri"/>
        <w:sz w:val="22"/>
      </w:rPr>
      <w:tab/>
    </w:r>
    <w:r>
      <w:rPr>
        <w:b/>
      </w:rPr>
      <w:t xml:space="preserve">Студенческие предметные олимпиады </w:t>
    </w:r>
    <w:r>
      <w:rPr>
        <w:b/>
      </w:rPr>
      <w:tab/>
    </w:r>
    <w:r>
      <w:fldChar w:fldCharType="begin"/>
    </w:r>
    <w:r>
      <w:instrText xml:space="preserve"> PAGE   \* MERGEFORMAT </w:instrText>
    </w:r>
    <w:r>
      <w:fldChar w:fldCharType="separate"/>
    </w:r>
    <w:r>
      <w:rPr>
        <w:rFonts w:ascii="Cambria" w:eastAsia="Cambria" w:hAnsi="Cambria" w:cs="Cambria"/>
        <w:sz w:val="37"/>
        <w:vertAlign w:val="superscript"/>
      </w:rPr>
      <w:t>1</w:t>
    </w:r>
    <w:r>
      <w:rPr>
        <w:rFonts w:ascii="Cambria" w:eastAsia="Cambria" w:hAnsi="Cambria" w:cs="Cambria"/>
        <w:sz w:val="37"/>
        <w:vertAlign w:val="superscript"/>
      </w:rPr>
      <w:fldChar w:fldCharType="end"/>
    </w:r>
    <w:r>
      <w:rPr>
        <w:rFonts w:ascii="Cambria" w:eastAsia="Cambria" w:hAnsi="Cambria" w:cs="Cambria"/>
        <w:sz w:val="37"/>
        <w:vertAlign w:val="superscript"/>
      </w:rPr>
      <w:t xml:space="preserve"> </w:t>
    </w:r>
  </w:p>
  <w:p>
    <w:pPr>
      <w:spacing w:after="0"/>
      <w:ind w:left="445" w:firstLine="0"/>
      <w:jc w:val="center"/>
    </w:pPr>
    <w:r>
      <w:rPr>
        <w:b/>
      </w:rPr>
      <w:t>в системе среднего профессионального образования Санкт-Петербурга</w:t>
    </w:r>
    <w:r>
      <w:rPr>
        <w:rFonts w:ascii="Calibri" w:eastAsia="Calibri" w:hAnsi="Calibri" w:cs="Calibri"/>
      </w:rPr>
      <w:t xml:space="preserve"> </w:t>
    </w:r>
    <w:r>
      <w:rPr>
        <w:rFonts w:ascii="Calibri" w:eastAsia="Calibri" w:hAnsi="Calibri" w:cs="Calibri"/>
        <w:sz w:val="22"/>
      </w:rPr>
      <w:t xml:space="preserve"> </w:t>
    </w:r>
  </w:p>
  <w:p>
    <w:pPr>
      <w:spacing w:after="0"/>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5045"/>
        <w:tab w:val="right" w:pos="10077"/>
      </w:tabs>
      <w:spacing w:after="0"/>
      <w:ind w:left="0" w:right="-29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720090</wp:posOffset>
              </wp:positionH>
              <wp:positionV relativeFrom="page">
                <wp:posOffset>9862706</wp:posOffset>
              </wp:positionV>
              <wp:extent cx="6390005" cy="36195"/>
              <wp:effectExtent l="0" t="0" r="0" b="0"/>
              <wp:wrapSquare wrapText="bothSides"/>
              <wp:docPr id="11290" name="Group 11290"/>
              <wp:cNvGraphicFramePr/>
              <a:graphic xmlns:a="http://schemas.openxmlformats.org/drawingml/2006/main">
                <a:graphicData uri="http://schemas.microsoft.com/office/word/2010/wordprocessingGroup">
                  <wpg:wgp>
                    <wpg:cNvGrpSpPr/>
                    <wpg:grpSpPr>
                      <a:xfrm>
                        <a:off x="0" y="0"/>
                        <a:ext cx="6390005" cy="36195"/>
                        <a:chOff x="0" y="0"/>
                        <a:chExt cx="6390005" cy="36195"/>
                      </a:xfrm>
                    </wpg:grpSpPr>
                    <wps:wsp>
                      <wps:cNvPr id="11967" name="Shape 11967"/>
                      <wps:cNvSpPr/>
                      <wps:spPr>
                        <a:xfrm>
                          <a:off x="0" y="0"/>
                          <a:ext cx="6390005" cy="36195"/>
                        </a:xfrm>
                        <a:custGeom>
                          <a:avLst/>
                          <a:gdLst/>
                          <a:ahLst/>
                          <a:cxnLst/>
                          <a:rect l="0" t="0" r="0" b="0"/>
                          <a:pathLst>
                            <a:path w="6390005" h="36195">
                              <a:moveTo>
                                <a:pt x="0" y="0"/>
                              </a:moveTo>
                              <a:lnTo>
                                <a:pt x="6390005" y="0"/>
                              </a:lnTo>
                              <a:lnTo>
                                <a:pt x="6390005" y="36195"/>
                              </a:lnTo>
                              <a:lnTo>
                                <a:pt x="0" y="36195"/>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xmlns:a="http://schemas.openxmlformats.org/drawingml/2006/main">
          <w:pict>
            <v:group id="Group 11290" style="width:503.15pt;height:2.84998pt;position:absolute;mso-position-horizontal-relative:page;mso-position-horizontal:absolute;margin-left:56.7pt;mso-position-vertical-relative:page;margin-top:776.591pt;" coordsize="63900,361">
              <v:shape id="Shape 11968" style="position:absolute;width:63900;height:361;left:0;top:0;" coordsize="6390005,36195" path="m0,0l6390005,0l6390005,36195l0,36195l0,0">
                <v:stroke weight="0pt" endcap="flat" joinstyle="miter" miterlimit="10" on="false" color="#000000" opacity="0"/>
                <v:fill on="true" color="#4f81bc"/>
              </v:shape>
              <w10:wrap type="square"/>
            </v:group>
          </w:pict>
        </mc:Fallback>
      </mc:AlternateContent>
    </w:r>
    <w:r>
      <w:rPr>
        <w:rFonts w:ascii="Calibri" w:eastAsia="Calibri" w:hAnsi="Calibri" w:cs="Calibri"/>
        <w:sz w:val="22"/>
      </w:rPr>
      <w:tab/>
    </w:r>
    <w:r>
      <w:rPr>
        <w:b/>
      </w:rPr>
      <w:t xml:space="preserve">Студенческие предметные олимпиады </w:t>
    </w:r>
    <w:r>
      <w:rPr>
        <w:b/>
      </w:rPr>
      <w:tab/>
    </w:r>
    <w:r>
      <w:fldChar w:fldCharType="begin"/>
    </w:r>
    <w:r>
      <w:instrText xml:space="preserve"> PAGE   \* MERGEFORMAT </w:instrText>
    </w:r>
    <w:r>
      <w:fldChar w:fldCharType="separate"/>
    </w:r>
    <w:r>
      <w:rPr>
        <w:rFonts w:ascii="Cambria" w:eastAsia="Cambria" w:hAnsi="Cambria" w:cs="Cambria"/>
        <w:noProof/>
        <w:sz w:val="37"/>
        <w:vertAlign w:val="superscript"/>
      </w:rPr>
      <w:t>10</w:t>
    </w:r>
    <w:r>
      <w:rPr>
        <w:rFonts w:ascii="Cambria" w:eastAsia="Cambria" w:hAnsi="Cambria" w:cs="Cambria"/>
        <w:sz w:val="37"/>
        <w:vertAlign w:val="superscript"/>
      </w:rPr>
      <w:fldChar w:fldCharType="end"/>
    </w:r>
    <w:r>
      <w:rPr>
        <w:rFonts w:ascii="Cambria" w:eastAsia="Cambria" w:hAnsi="Cambria" w:cs="Cambria"/>
        <w:sz w:val="37"/>
        <w:vertAlign w:val="superscript"/>
      </w:rPr>
      <w:t xml:space="preserve"> </w:t>
    </w:r>
  </w:p>
  <w:p>
    <w:pPr>
      <w:spacing w:after="0"/>
      <w:ind w:left="445" w:firstLine="0"/>
      <w:jc w:val="center"/>
    </w:pPr>
    <w:r>
      <w:rPr>
        <w:b/>
      </w:rPr>
      <w:t>в системе среднего профессионального образования Санкт-Петербурга</w:t>
    </w:r>
    <w:r>
      <w:rPr>
        <w:rFonts w:ascii="Calibri" w:eastAsia="Calibri" w:hAnsi="Calibri" w:cs="Calibri"/>
      </w:rPr>
      <w:t xml:space="preserve"> </w:t>
    </w:r>
    <w:r>
      <w:rPr>
        <w:rFonts w:ascii="Calibri" w:eastAsia="Calibri" w:hAnsi="Calibri" w:cs="Calibri"/>
        <w:sz w:val="22"/>
      </w:rPr>
      <w:t xml:space="preserve"> </w:t>
    </w:r>
  </w:p>
  <w:p>
    <w:pPr>
      <w:spacing w:after="0"/>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5045"/>
        <w:tab w:val="right" w:pos="10077"/>
      </w:tabs>
      <w:spacing w:after="0"/>
      <w:ind w:left="0" w:right="-297"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720090</wp:posOffset>
              </wp:positionH>
              <wp:positionV relativeFrom="page">
                <wp:posOffset>9862706</wp:posOffset>
              </wp:positionV>
              <wp:extent cx="6390005" cy="36195"/>
              <wp:effectExtent l="0" t="0" r="0" b="0"/>
              <wp:wrapSquare wrapText="bothSides"/>
              <wp:docPr id="11253" name="Group 11253"/>
              <wp:cNvGraphicFramePr/>
              <a:graphic xmlns:a="http://schemas.openxmlformats.org/drawingml/2006/main">
                <a:graphicData uri="http://schemas.microsoft.com/office/word/2010/wordprocessingGroup">
                  <wpg:wgp>
                    <wpg:cNvGrpSpPr/>
                    <wpg:grpSpPr>
                      <a:xfrm>
                        <a:off x="0" y="0"/>
                        <a:ext cx="6390005" cy="36195"/>
                        <a:chOff x="0" y="0"/>
                        <a:chExt cx="6390005" cy="36195"/>
                      </a:xfrm>
                    </wpg:grpSpPr>
                    <wps:wsp>
                      <wps:cNvPr id="11965" name="Shape 11965"/>
                      <wps:cNvSpPr/>
                      <wps:spPr>
                        <a:xfrm>
                          <a:off x="0" y="0"/>
                          <a:ext cx="6390005" cy="36195"/>
                        </a:xfrm>
                        <a:custGeom>
                          <a:avLst/>
                          <a:gdLst/>
                          <a:ahLst/>
                          <a:cxnLst/>
                          <a:rect l="0" t="0" r="0" b="0"/>
                          <a:pathLst>
                            <a:path w="6390005" h="36195">
                              <a:moveTo>
                                <a:pt x="0" y="0"/>
                              </a:moveTo>
                              <a:lnTo>
                                <a:pt x="6390005" y="0"/>
                              </a:lnTo>
                              <a:lnTo>
                                <a:pt x="6390005" y="36195"/>
                              </a:lnTo>
                              <a:lnTo>
                                <a:pt x="0" y="36195"/>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xmlns:a="http://schemas.openxmlformats.org/drawingml/2006/main">
          <w:pict>
            <v:group id="Group 11253" style="width:503.15pt;height:2.84998pt;position:absolute;mso-position-horizontal-relative:page;mso-position-horizontal:absolute;margin-left:56.7pt;mso-position-vertical-relative:page;margin-top:776.591pt;" coordsize="63900,361">
              <v:shape id="Shape 11966" style="position:absolute;width:63900;height:361;left:0;top:0;" coordsize="6390005,36195" path="m0,0l6390005,0l6390005,36195l0,36195l0,0">
                <v:stroke weight="0pt" endcap="flat" joinstyle="miter" miterlimit="10" on="false" color="#000000" opacity="0"/>
                <v:fill on="true" color="#4f81bc"/>
              </v:shape>
              <w10:wrap type="square"/>
            </v:group>
          </w:pict>
        </mc:Fallback>
      </mc:AlternateContent>
    </w:r>
    <w:r>
      <w:rPr>
        <w:rFonts w:ascii="Calibri" w:eastAsia="Calibri" w:hAnsi="Calibri" w:cs="Calibri"/>
        <w:sz w:val="22"/>
      </w:rPr>
      <w:tab/>
    </w:r>
    <w:r>
      <w:rPr>
        <w:b/>
      </w:rPr>
      <w:t xml:space="preserve">Студенческие предметные олимпиады </w:t>
    </w:r>
    <w:r>
      <w:rPr>
        <w:b/>
      </w:rPr>
      <w:tab/>
    </w:r>
    <w:r>
      <w:fldChar w:fldCharType="begin"/>
    </w:r>
    <w:r>
      <w:instrText xml:space="preserve"> PAGE   \* MERGEFORMAT </w:instrText>
    </w:r>
    <w:r>
      <w:fldChar w:fldCharType="separate"/>
    </w:r>
    <w:r>
      <w:rPr>
        <w:rFonts w:ascii="Cambria" w:eastAsia="Cambria" w:hAnsi="Cambria" w:cs="Cambria"/>
        <w:sz w:val="37"/>
        <w:vertAlign w:val="superscript"/>
      </w:rPr>
      <w:t>1</w:t>
    </w:r>
    <w:r>
      <w:rPr>
        <w:rFonts w:ascii="Cambria" w:eastAsia="Cambria" w:hAnsi="Cambria" w:cs="Cambria"/>
        <w:sz w:val="37"/>
        <w:vertAlign w:val="superscript"/>
      </w:rPr>
      <w:fldChar w:fldCharType="end"/>
    </w:r>
    <w:r>
      <w:rPr>
        <w:rFonts w:ascii="Cambria" w:eastAsia="Cambria" w:hAnsi="Cambria" w:cs="Cambria"/>
        <w:sz w:val="37"/>
        <w:vertAlign w:val="superscript"/>
      </w:rPr>
      <w:t xml:space="preserve"> </w:t>
    </w:r>
  </w:p>
  <w:p>
    <w:pPr>
      <w:spacing w:after="0"/>
      <w:ind w:left="445" w:firstLine="0"/>
      <w:jc w:val="center"/>
    </w:pPr>
    <w:r>
      <w:rPr>
        <w:b/>
      </w:rPr>
      <w:t>в системе среднего профессионального образования Санкт-Петербурга</w:t>
    </w:r>
    <w:r>
      <w:rPr>
        <w:rFonts w:ascii="Calibri" w:eastAsia="Calibri" w:hAnsi="Calibri" w:cs="Calibri"/>
      </w:rPr>
      <w:t xml:space="preserve"> </w:t>
    </w:r>
    <w:r>
      <w:rPr>
        <w:rFonts w:ascii="Calibri" w:eastAsia="Calibri" w:hAnsi="Calibri" w:cs="Calibri"/>
        <w:sz w:val="22"/>
      </w:rPr>
      <w:t xml:space="preserve"> </w:t>
    </w:r>
  </w:p>
  <w:p>
    <w:pPr>
      <w:spacing w:after="0"/>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278"/>
      <w:ind w:left="38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710946</wp:posOffset>
              </wp:positionH>
              <wp:positionV relativeFrom="page">
                <wp:posOffset>574548</wp:posOffset>
              </wp:positionV>
              <wp:extent cx="6322314" cy="28194"/>
              <wp:effectExtent l="0" t="0" r="0" b="0"/>
              <wp:wrapSquare wrapText="bothSides"/>
              <wp:docPr id="11308" name="Group 11308"/>
              <wp:cNvGraphicFramePr/>
              <a:graphic xmlns:a="http://schemas.openxmlformats.org/drawingml/2006/main">
                <a:graphicData uri="http://schemas.microsoft.com/office/word/2010/wordprocessingGroup">
                  <wpg:wgp>
                    <wpg:cNvGrpSpPr/>
                    <wpg:grpSpPr>
                      <a:xfrm>
                        <a:off x="0" y="0"/>
                        <a:ext cx="6322314" cy="28194"/>
                        <a:chOff x="0" y="0"/>
                        <a:chExt cx="6322314" cy="28194"/>
                      </a:xfrm>
                    </wpg:grpSpPr>
                    <wps:wsp>
                      <wps:cNvPr id="11963" name="Shape 11963"/>
                      <wps:cNvSpPr/>
                      <wps:spPr>
                        <a:xfrm>
                          <a:off x="0" y="0"/>
                          <a:ext cx="6322314" cy="28194"/>
                        </a:xfrm>
                        <a:custGeom>
                          <a:avLst/>
                          <a:gdLst/>
                          <a:ahLst/>
                          <a:cxnLst/>
                          <a:rect l="0" t="0" r="0" b="0"/>
                          <a:pathLst>
                            <a:path w="6322314" h="28194">
                              <a:moveTo>
                                <a:pt x="0" y="0"/>
                              </a:moveTo>
                              <a:lnTo>
                                <a:pt x="6322314" y="0"/>
                              </a:lnTo>
                              <a:lnTo>
                                <a:pt x="6322314" y="28194"/>
                              </a:lnTo>
                              <a:lnTo>
                                <a:pt x="0" y="28194"/>
                              </a:lnTo>
                              <a:lnTo>
                                <a:pt x="0" y="0"/>
                              </a:lnTo>
                            </a:path>
                          </a:pathLst>
                        </a:custGeom>
                        <a:ln w="0" cap="flat">
                          <a:miter lim="127000"/>
                        </a:ln>
                      </wps:spPr>
                      <wps:style>
                        <a:lnRef idx="0">
                          <a:srgbClr val="000000">
                            <a:alpha val="0"/>
                          </a:srgbClr>
                        </a:lnRef>
                        <a:fillRef idx="1">
                          <a:srgbClr val="94B3D6"/>
                        </a:fillRef>
                        <a:effectRef idx="0">
                          <a:scrgbClr r="0" g="0" b="0"/>
                        </a:effectRef>
                        <a:fontRef idx="none"/>
                      </wps:style>
                      <wps:bodyPr/>
                    </wps:wsp>
                  </wpg:wgp>
                </a:graphicData>
              </a:graphic>
            </wp:anchor>
          </w:drawing>
        </mc:Choice>
        <mc:Fallback xmlns:a="http://schemas.openxmlformats.org/drawingml/2006/main">
          <w:pict>
            <v:group id="Group 11308" style="width:497.82pt;height:2.21997pt;position:absolute;mso-position-horizontal-relative:page;mso-position-horizontal:absolute;margin-left:55.98pt;mso-position-vertical-relative:page;margin-top:45.24pt;" coordsize="63223,281">
              <v:shape id="Shape 11964" style="position:absolute;width:63223;height:281;left:0;top:0;" coordsize="6322314,28194" path="m0,0l6322314,0l6322314,28194l0,28194l0,0">
                <v:stroke weight="0pt" endcap="flat" joinstyle="miter" miterlimit="10" on="false" color="#000000" opacity="0"/>
                <v:fill on="true" color="#94b3d6"/>
              </v:shape>
              <w10:wrap type="square"/>
            </v:group>
          </w:pict>
        </mc:Fallback>
      </mc:AlternateContent>
    </w:r>
    <w:r>
      <w:rPr>
        <w:b/>
      </w:rPr>
      <w:t xml:space="preserve"> </w:t>
    </w:r>
  </w:p>
  <w:p>
    <w:pPr>
      <w:spacing w:after="0"/>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278"/>
      <w:ind w:left="384"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710946</wp:posOffset>
              </wp:positionH>
              <wp:positionV relativeFrom="page">
                <wp:posOffset>574548</wp:posOffset>
              </wp:positionV>
              <wp:extent cx="6322314" cy="28194"/>
              <wp:effectExtent l="0" t="0" r="0" b="0"/>
              <wp:wrapSquare wrapText="bothSides"/>
              <wp:docPr id="11271" name="Group 11271"/>
              <wp:cNvGraphicFramePr/>
              <a:graphic xmlns:a="http://schemas.openxmlformats.org/drawingml/2006/main">
                <a:graphicData uri="http://schemas.microsoft.com/office/word/2010/wordprocessingGroup">
                  <wpg:wgp>
                    <wpg:cNvGrpSpPr/>
                    <wpg:grpSpPr>
                      <a:xfrm>
                        <a:off x="0" y="0"/>
                        <a:ext cx="6322314" cy="28194"/>
                        <a:chOff x="0" y="0"/>
                        <a:chExt cx="6322314" cy="28194"/>
                      </a:xfrm>
                    </wpg:grpSpPr>
                    <wps:wsp>
                      <wps:cNvPr id="11961" name="Shape 11961"/>
                      <wps:cNvSpPr/>
                      <wps:spPr>
                        <a:xfrm>
                          <a:off x="0" y="0"/>
                          <a:ext cx="6322314" cy="28194"/>
                        </a:xfrm>
                        <a:custGeom>
                          <a:avLst/>
                          <a:gdLst/>
                          <a:ahLst/>
                          <a:cxnLst/>
                          <a:rect l="0" t="0" r="0" b="0"/>
                          <a:pathLst>
                            <a:path w="6322314" h="28194">
                              <a:moveTo>
                                <a:pt x="0" y="0"/>
                              </a:moveTo>
                              <a:lnTo>
                                <a:pt x="6322314" y="0"/>
                              </a:lnTo>
                              <a:lnTo>
                                <a:pt x="6322314" y="28194"/>
                              </a:lnTo>
                              <a:lnTo>
                                <a:pt x="0" y="28194"/>
                              </a:lnTo>
                              <a:lnTo>
                                <a:pt x="0" y="0"/>
                              </a:lnTo>
                            </a:path>
                          </a:pathLst>
                        </a:custGeom>
                        <a:ln w="0" cap="flat">
                          <a:miter lim="127000"/>
                        </a:ln>
                      </wps:spPr>
                      <wps:style>
                        <a:lnRef idx="0">
                          <a:srgbClr val="000000">
                            <a:alpha val="0"/>
                          </a:srgbClr>
                        </a:lnRef>
                        <a:fillRef idx="1">
                          <a:srgbClr val="94B3D6"/>
                        </a:fillRef>
                        <a:effectRef idx="0">
                          <a:scrgbClr r="0" g="0" b="0"/>
                        </a:effectRef>
                        <a:fontRef idx="none"/>
                      </wps:style>
                      <wps:bodyPr/>
                    </wps:wsp>
                  </wpg:wgp>
                </a:graphicData>
              </a:graphic>
            </wp:anchor>
          </w:drawing>
        </mc:Choice>
        <mc:Fallback xmlns:a="http://schemas.openxmlformats.org/drawingml/2006/main">
          <w:pict>
            <v:group id="Group 11271" style="width:497.82pt;height:2.21997pt;position:absolute;mso-position-horizontal-relative:page;mso-position-horizontal:absolute;margin-left:55.98pt;mso-position-vertical-relative:page;margin-top:45.24pt;" coordsize="63223,281">
              <v:shape id="Shape 11962" style="position:absolute;width:63223;height:281;left:0;top:0;" coordsize="6322314,28194" path="m0,0l6322314,0l6322314,28194l0,28194l0,0">
                <v:stroke weight="0pt" endcap="flat" joinstyle="miter" miterlimit="10" on="false" color="#000000" opacity="0"/>
                <v:fill on="true" color="#94b3d6"/>
              </v:shape>
              <w10:wrap type="square"/>
            </v:group>
          </w:pict>
        </mc:Fallback>
      </mc:AlternateContent>
    </w:r>
    <w:r>
      <w:rPr>
        <w:b/>
      </w:rPr>
      <w:t xml:space="preserve"> </w:t>
    </w:r>
  </w:p>
  <w:p>
    <w:pPr>
      <w:spacing w:after="0"/>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278"/>
      <w:ind w:left="384"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710946</wp:posOffset>
              </wp:positionH>
              <wp:positionV relativeFrom="page">
                <wp:posOffset>574548</wp:posOffset>
              </wp:positionV>
              <wp:extent cx="6322314" cy="28194"/>
              <wp:effectExtent l="0" t="0" r="0" b="0"/>
              <wp:wrapSquare wrapText="bothSides"/>
              <wp:docPr id="11234" name="Group 11234"/>
              <wp:cNvGraphicFramePr/>
              <a:graphic xmlns:a="http://schemas.openxmlformats.org/drawingml/2006/main">
                <a:graphicData uri="http://schemas.microsoft.com/office/word/2010/wordprocessingGroup">
                  <wpg:wgp>
                    <wpg:cNvGrpSpPr/>
                    <wpg:grpSpPr>
                      <a:xfrm>
                        <a:off x="0" y="0"/>
                        <a:ext cx="6322314" cy="28194"/>
                        <a:chOff x="0" y="0"/>
                        <a:chExt cx="6322314" cy="28194"/>
                      </a:xfrm>
                    </wpg:grpSpPr>
                    <wps:wsp>
                      <wps:cNvPr id="11959" name="Shape 11959"/>
                      <wps:cNvSpPr/>
                      <wps:spPr>
                        <a:xfrm>
                          <a:off x="0" y="0"/>
                          <a:ext cx="6322314" cy="28194"/>
                        </a:xfrm>
                        <a:custGeom>
                          <a:avLst/>
                          <a:gdLst/>
                          <a:ahLst/>
                          <a:cxnLst/>
                          <a:rect l="0" t="0" r="0" b="0"/>
                          <a:pathLst>
                            <a:path w="6322314" h="28194">
                              <a:moveTo>
                                <a:pt x="0" y="0"/>
                              </a:moveTo>
                              <a:lnTo>
                                <a:pt x="6322314" y="0"/>
                              </a:lnTo>
                              <a:lnTo>
                                <a:pt x="6322314" y="28194"/>
                              </a:lnTo>
                              <a:lnTo>
                                <a:pt x="0" y="28194"/>
                              </a:lnTo>
                              <a:lnTo>
                                <a:pt x="0" y="0"/>
                              </a:lnTo>
                            </a:path>
                          </a:pathLst>
                        </a:custGeom>
                        <a:ln w="0" cap="flat">
                          <a:miter lim="127000"/>
                        </a:ln>
                      </wps:spPr>
                      <wps:style>
                        <a:lnRef idx="0">
                          <a:srgbClr val="000000">
                            <a:alpha val="0"/>
                          </a:srgbClr>
                        </a:lnRef>
                        <a:fillRef idx="1">
                          <a:srgbClr val="94B3D6"/>
                        </a:fillRef>
                        <a:effectRef idx="0">
                          <a:scrgbClr r="0" g="0" b="0"/>
                        </a:effectRef>
                        <a:fontRef idx="none"/>
                      </wps:style>
                      <wps:bodyPr/>
                    </wps:wsp>
                  </wpg:wgp>
                </a:graphicData>
              </a:graphic>
            </wp:anchor>
          </w:drawing>
        </mc:Choice>
        <mc:Fallback xmlns:a="http://schemas.openxmlformats.org/drawingml/2006/main">
          <w:pict>
            <v:group id="Group 11234" style="width:497.82pt;height:2.21997pt;position:absolute;mso-position-horizontal-relative:page;mso-position-horizontal:absolute;margin-left:55.98pt;mso-position-vertical-relative:page;margin-top:45.24pt;" coordsize="63223,281">
              <v:shape id="Shape 11960" style="position:absolute;width:63223;height:281;left:0;top:0;" coordsize="6322314,28194" path="m0,0l6322314,0l6322314,28194l0,28194l0,0">
                <v:stroke weight="0pt" endcap="flat" joinstyle="miter" miterlimit="10" on="false" color="#000000" opacity="0"/>
                <v:fill on="true" color="#94b3d6"/>
              </v:shape>
              <w10:wrap type="square"/>
            </v:group>
          </w:pict>
        </mc:Fallback>
      </mc:AlternateContent>
    </w:r>
    <w:r>
      <w:rPr>
        <w:b/>
      </w:rPr>
      <w:t xml:space="preserve"> </w:t>
    </w:r>
  </w:p>
  <w:p>
    <w:pPr>
      <w:spacing w:after="0"/>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4D85"/>
    <w:multiLevelType w:val="hybridMultilevel"/>
    <w:tmpl w:val="7102F55A"/>
    <w:lvl w:ilvl="0" w:tplc="44664A3C">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DE4E01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B22B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C7C2BF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6453B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FB6387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5CA7A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01269E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749C6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CB38D9"/>
    <w:multiLevelType w:val="hybridMultilevel"/>
    <w:tmpl w:val="3800C77C"/>
    <w:lvl w:ilvl="0" w:tplc="9DE009F0">
      <w:start w:val="1"/>
      <w:numFmt w:val="decimal"/>
      <w:lvlText w:val="%1."/>
      <w:lvlJc w:val="left"/>
      <w:pPr>
        <w:ind w:left="36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1" w:tplc="8D6A85EE">
      <w:start w:val="1"/>
      <w:numFmt w:val="lowerLetter"/>
      <w:lvlText w:val="%2"/>
      <w:lvlJc w:val="left"/>
      <w:pPr>
        <w:ind w:left="108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2" w:tplc="93C22596">
      <w:start w:val="1"/>
      <w:numFmt w:val="lowerRoman"/>
      <w:lvlText w:val="%3"/>
      <w:lvlJc w:val="left"/>
      <w:pPr>
        <w:ind w:left="180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3" w:tplc="2EDE7FC2">
      <w:start w:val="1"/>
      <w:numFmt w:val="decimal"/>
      <w:lvlText w:val="%4"/>
      <w:lvlJc w:val="left"/>
      <w:pPr>
        <w:ind w:left="252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4" w:tplc="D4A2C4C2">
      <w:start w:val="1"/>
      <w:numFmt w:val="lowerLetter"/>
      <w:lvlText w:val="%5"/>
      <w:lvlJc w:val="left"/>
      <w:pPr>
        <w:ind w:left="324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5" w:tplc="E6528FFA">
      <w:start w:val="1"/>
      <w:numFmt w:val="lowerRoman"/>
      <w:lvlText w:val="%6"/>
      <w:lvlJc w:val="left"/>
      <w:pPr>
        <w:ind w:left="396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6" w:tplc="E0584BA4">
      <w:start w:val="1"/>
      <w:numFmt w:val="decimal"/>
      <w:lvlText w:val="%7"/>
      <w:lvlJc w:val="left"/>
      <w:pPr>
        <w:ind w:left="468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7" w:tplc="5948A85C">
      <w:start w:val="1"/>
      <w:numFmt w:val="lowerLetter"/>
      <w:lvlText w:val="%8"/>
      <w:lvlJc w:val="left"/>
      <w:pPr>
        <w:ind w:left="540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lvl w:ilvl="8" w:tplc="5FB8B2DE">
      <w:start w:val="1"/>
      <w:numFmt w:val="lowerRoman"/>
      <w:lvlText w:val="%9"/>
      <w:lvlJc w:val="left"/>
      <w:pPr>
        <w:ind w:left="6120"/>
      </w:pPr>
      <w:rPr>
        <w:rFonts w:ascii="Times New Roman" w:eastAsia="Times New Roman" w:hAnsi="Times New Roman" w:cs="Times New Roman"/>
        <w:b w:val="0"/>
        <w:i w:val="0"/>
        <w:strike w:val="0"/>
        <w:dstrike w:val="0"/>
        <w:color w:val="2F2F2F"/>
        <w:sz w:val="24"/>
        <w:szCs w:val="24"/>
        <w:u w:val="none" w:color="000000"/>
        <w:bdr w:val="none" w:sz="0" w:space="0" w:color="auto"/>
        <w:shd w:val="clear" w:color="auto" w:fill="auto"/>
        <w:vertAlign w:val="baseline"/>
      </w:rPr>
    </w:lvl>
  </w:abstractNum>
  <w:abstractNum w:abstractNumId="2" w15:restartNumberingAfterBreak="0">
    <w:nsid w:val="0FF9096F"/>
    <w:multiLevelType w:val="hybridMultilevel"/>
    <w:tmpl w:val="4330DAFA"/>
    <w:lvl w:ilvl="0" w:tplc="30E41F40">
      <w:start w:val="14"/>
      <w:numFmt w:val="decimal"/>
      <w:lvlText w:val="%1."/>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28D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4A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A4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01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22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A8E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28F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05B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A254D2"/>
    <w:multiLevelType w:val="hybridMultilevel"/>
    <w:tmpl w:val="87740E3A"/>
    <w:lvl w:ilvl="0" w:tplc="641A950A">
      <w:start w:val="1"/>
      <w:numFmt w:val="bullet"/>
      <w:lvlText w:val=""/>
      <w:lvlJc w:val="left"/>
      <w:pPr>
        <w:ind w:left="720" w:hanging="360"/>
      </w:pPr>
      <w:rPr>
        <w:rFonts w:ascii="Symbol" w:hAnsi="Symbol" w:hint="default"/>
        <w:color w:val="auto"/>
      </w:rPr>
    </w:lvl>
    <w:lvl w:ilvl="1" w:tplc="92D8E742">
      <w:start w:val="1"/>
      <w:numFmt w:val="bullet"/>
      <w:suff w:val="space"/>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4D4F38"/>
    <w:multiLevelType w:val="hybridMultilevel"/>
    <w:tmpl w:val="C47E95DA"/>
    <w:lvl w:ilvl="0" w:tplc="3C4C9DF8">
      <w:start w:val="1"/>
      <w:numFmt w:val="decimal"/>
      <w:lvlText w:val="%1."/>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B65B54">
      <w:start w:val="1"/>
      <w:numFmt w:val="lowerLetter"/>
      <w:lvlText w:val="%2"/>
      <w:lvlJc w:val="left"/>
      <w:pPr>
        <w:ind w:left="1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C0F7EC">
      <w:start w:val="1"/>
      <w:numFmt w:val="lowerRoman"/>
      <w:lvlText w:val="%3"/>
      <w:lvlJc w:val="left"/>
      <w:pPr>
        <w:ind w:left="2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488042">
      <w:start w:val="1"/>
      <w:numFmt w:val="decimal"/>
      <w:lvlText w:val="%4"/>
      <w:lvlJc w:val="left"/>
      <w:pPr>
        <w:ind w:left="2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DC3D58">
      <w:start w:val="1"/>
      <w:numFmt w:val="lowerLetter"/>
      <w:lvlText w:val="%5"/>
      <w:lvlJc w:val="left"/>
      <w:pPr>
        <w:ind w:left="3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640FC2">
      <w:start w:val="1"/>
      <w:numFmt w:val="lowerRoman"/>
      <w:lvlText w:val="%6"/>
      <w:lvlJc w:val="left"/>
      <w:pPr>
        <w:ind w:left="4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1C27AC">
      <w:start w:val="1"/>
      <w:numFmt w:val="decimal"/>
      <w:lvlText w:val="%7"/>
      <w:lvlJc w:val="left"/>
      <w:pPr>
        <w:ind w:left="4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66850E">
      <w:start w:val="1"/>
      <w:numFmt w:val="lowerLetter"/>
      <w:lvlText w:val="%8"/>
      <w:lvlJc w:val="left"/>
      <w:pPr>
        <w:ind w:left="5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5C16C6">
      <w:start w:val="1"/>
      <w:numFmt w:val="lowerRoman"/>
      <w:lvlText w:val="%9"/>
      <w:lvlJc w:val="left"/>
      <w:pPr>
        <w:ind w:left="6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8A5A7E"/>
    <w:multiLevelType w:val="hybridMultilevel"/>
    <w:tmpl w:val="A8B4833C"/>
    <w:lvl w:ilvl="0" w:tplc="194CE46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007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01A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274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CA1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4A3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46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CE6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63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680678"/>
    <w:multiLevelType w:val="hybridMultilevel"/>
    <w:tmpl w:val="781AE688"/>
    <w:lvl w:ilvl="0" w:tplc="B696331C">
      <w:start w:val="1"/>
      <w:numFmt w:val="decimal"/>
      <w:lvlText w:val="%1."/>
      <w:lvlJc w:val="left"/>
      <w:pPr>
        <w:ind w:left="720" w:hanging="360"/>
      </w:pPr>
      <w:rPr>
        <w:rFonts w:hint="default"/>
        <w:b/>
      </w:rPr>
    </w:lvl>
    <w:lvl w:ilvl="1" w:tplc="7E3AD89E">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C5385E"/>
    <w:multiLevelType w:val="hybridMultilevel"/>
    <w:tmpl w:val="5B3096C2"/>
    <w:lvl w:ilvl="0" w:tplc="3CB2C7C6">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A36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4C8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0E7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C47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ED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671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C80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655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154CBF"/>
    <w:multiLevelType w:val="hybridMultilevel"/>
    <w:tmpl w:val="EF366D00"/>
    <w:lvl w:ilvl="0" w:tplc="19900190">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75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683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645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699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663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258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877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6A4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EA3A2C"/>
    <w:multiLevelType w:val="hybridMultilevel"/>
    <w:tmpl w:val="1BB8AA48"/>
    <w:lvl w:ilvl="0" w:tplc="92D8E742">
      <w:start w:val="1"/>
      <w:numFmt w:val="bullet"/>
      <w:suff w:val="space"/>
      <w:lvlText w:val=""/>
      <w:lvlJc w:val="left"/>
      <w:pPr>
        <w:ind w:left="144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F06858"/>
    <w:multiLevelType w:val="hybridMultilevel"/>
    <w:tmpl w:val="025C0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5028A5"/>
    <w:multiLevelType w:val="hybridMultilevel"/>
    <w:tmpl w:val="F780B634"/>
    <w:lvl w:ilvl="0" w:tplc="612EC054">
      <w:start w:val="1"/>
      <w:numFmt w:val="decimal"/>
      <w:lvlText w:val="%1."/>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6E6F5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0CCC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5EF9F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5464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26726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C4C4C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4030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C4B6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22F607B"/>
    <w:multiLevelType w:val="hybridMultilevel"/>
    <w:tmpl w:val="4C3C1AD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69445A"/>
    <w:multiLevelType w:val="hybridMultilevel"/>
    <w:tmpl w:val="8334FA56"/>
    <w:lvl w:ilvl="0" w:tplc="CFFEF1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C509F3"/>
    <w:multiLevelType w:val="hybridMultilevel"/>
    <w:tmpl w:val="B35EA042"/>
    <w:lvl w:ilvl="0" w:tplc="B630F3A0">
      <w:start w:val="1"/>
      <w:numFmt w:val="decimal"/>
      <w:lvlText w:val="%1)"/>
      <w:lvlJc w:val="left"/>
      <w:pPr>
        <w:ind w:left="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C4C4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92E5C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882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FC05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A2D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4EBD7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1462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BA6E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2A3C89"/>
    <w:multiLevelType w:val="hybridMultilevel"/>
    <w:tmpl w:val="48B0E3DA"/>
    <w:lvl w:ilvl="0" w:tplc="C5BEC432">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185C35"/>
    <w:multiLevelType w:val="hybridMultilevel"/>
    <w:tmpl w:val="2DC2AFD8"/>
    <w:lvl w:ilvl="0" w:tplc="9502D282">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036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44C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E87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A7F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90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680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A05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6EB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4"/>
  </w:num>
  <w:num w:numId="3">
    <w:abstractNumId w:val="2"/>
  </w:num>
  <w:num w:numId="4">
    <w:abstractNumId w:val="7"/>
  </w:num>
  <w:num w:numId="5">
    <w:abstractNumId w:val="14"/>
  </w:num>
  <w:num w:numId="6">
    <w:abstractNumId w:val="8"/>
  </w:num>
  <w:num w:numId="7">
    <w:abstractNumId w:val="1"/>
  </w:num>
  <w:num w:numId="8">
    <w:abstractNumId w:val="5"/>
  </w:num>
  <w:num w:numId="9">
    <w:abstractNumId w:val="16"/>
  </w:num>
  <w:num w:numId="10">
    <w:abstractNumId w:val="0"/>
  </w:num>
  <w:num w:numId="11">
    <w:abstractNumId w:val="6"/>
  </w:num>
  <w:num w:numId="12">
    <w:abstractNumId w:val="10"/>
  </w:num>
  <w:num w:numId="13">
    <w:abstractNumId w:val="3"/>
  </w:num>
  <w:num w:numId="14">
    <w:abstractNumId w:val="9"/>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D67C07-BC95-4449-A953-9D54F0A6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1"/>
      <w:ind w:left="101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0"/>
      </w:numPr>
      <w:spacing w:after="3"/>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49" w:lineRule="auto"/>
      <w:ind w:left="393"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pPr>
      <w:ind w:left="720"/>
      <w:contextualSpacing/>
    </w:pPr>
  </w:style>
  <w:style w:type="table" w:styleId="a4">
    <w:name w:val="Table Grid"/>
    <w:basedOn w:val="a1"/>
    <w:uiPriority w:val="39"/>
    <w:pPr>
      <w:spacing w:after="0" w:line="240" w:lineRule="auto"/>
    </w:pPr>
    <w:rPr>
      <w:kern w:val="2"/>
      <w:szCs w:val="20"/>
      <w:lang w:eastAsia="zh-CN"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4515-8A2B-4220-A077-2C61D6CC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Pages>
  <Words>2927</Words>
  <Characters>16685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Шалаевский Алексей Алексеевич</dc:creator>
  <cp:keywords/>
  <cp:lastModifiedBy>Шалаевский Алексей Алексеевич</cp:lastModifiedBy>
  <cp:revision>9</cp:revision>
  <dcterms:created xsi:type="dcterms:W3CDTF">2025-06-20T06:32:00Z</dcterms:created>
  <dcterms:modified xsi:type="dcterms:W3CDTF">2025-06-24T05:48:00Z</dcterms:modified>
</cp:coreProperties>
</file>