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2E0" w:rsidRDefault="00E212E0" w:rsidP="008413B5">
      <w:pPr>
        <w:spacing w:line="240" w:lineRule="auto"/>
        <w:ind w:firstLine="0"/>
        <w:rPr>
          <w:sz w:val="24"/>
          <w:szCs w:val="24"/>
        </w:rPr>
      </w:pPr>
      <w:r w:rsidRPr="00E212E0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Маша\Desktop\HPSCANS\сканирование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Desktop\HPSCANS\сканирование00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2E0" w:rsidRDefault="00E212E0">
      <w:pPr>
        <w:spacing w:after="20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65835" w:rsidRDefault="008413B5" w:rsidP="008413B5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lastRenderedPageBreak/>
        <w:t xml:space="preserve">2.6 Плановая мощность: </w:t>
      </w:r>
      <w:r w:rsidRPr="00E55006">
        <w:rPr>
          <w:sz w:val="20"/>
          <w:szCs w:val="20"/>
        </w:rPr>
        <w:t>посещаемость (количество обслуживаемых в день), вместимость, пропускная способность</w:t>
      </w:r>
      <w:r w:rsidRPr="00E55006">
        <w:rPr>
          <w:sz w:val="24"/>
          <w:szCs w:val="24"/>
        </w:rPr>
        <w:t xml:space="preserve"> </w:t>
      </w:r>
      <w:r w:rsidR="00F91B92">
        <w:rPr>
          <w:sz w:val="24"/>
          <w:szCs w:val="24"/>
          <w:u w:val="single"/>
        </w:rPr>
        <w:t>977</w:t>
      </w:r>
      <w:r w:rsidR="00F65835">
        <w:rPr>
          <w:sz w:val="24"/>
          <w:szCs w:val="24"/>
          <w:u w:val="single"/>
        </w:rPr>
        <w:t xml:space="preserve"> </w:t>
      </w:r>
      <w:r w:rsidR="00F65835" w:rsidRPr="00F91B92">
        <w:rPr>
          <w:sz w:val="24"/>
          <w:szCs w:val="24"/>
          <w:u w:val="single"/>
        </w:rPr>
        <w:t xml:space="preserve">человек </w:t>
      </w:r>
      <w:r w:rsidR="00F91B92" w:rsidRPr="00F91B92">
        <w:rPr>
          <w:sz w:val="24"/>
          <w:szCs w:val="24"/>
          <w:u w:val="single"/>
        </w:rPr>
        <w:t>в день</w:t>
      </w:r>
    </w:p>
    <w:p w:rsidR="008413B5" w:rsidRPr="00F65835" w:rsidRDefault="008413B5" w:rsidP="008413B5">
      <w:pPr>
        <w:spacing w:line="240" w:lineRule="auto"/>
        <w:ind w:firstLine="0"/>
        <w:rPr>
          <w:sz w:val="24"/>
          <w:szCs w:val="24"/>
          <w:u w:val="single"/>
        </w:rPr>
      </w:pPr>
      <w:r w:rsidRPr="00702B13">
        <w:rPr>
          <w:sz w:val="24"/>
          <w:szCs w:val="24"/>
        </w:rPr>
        <w:t>2.7</w:t>
      </w:r>
      <w:r w:rsidRPr="004B3FB3">
        <w:rPr>
          <w:sz w:val="24"/>
          <w:szCs w:val="24"/>
        </w:rPr>
        <w:t xml:space="preserve"> Участие в исполнении ИПР инвалида, ребенка-инвалида (да, нет)</w:t>
      </w:r>
      <w:r w:rsidR="00F65835">
        <w:rPr>
          <w:sz w:val="24"/>
          <w:szCs w:val="24"/>
        </w:rPr>
        <w:t xml:space="preserve">: </w:t>
      </w:r>
      <w:r w:rsidR="00F65835" w:rsidRPr="00F65835">
        <w:rPr>
          <w:sz w:val="24"/>
          <w:szCs w:val="24"/>
          <w:u w:val="single"/>
        </w:rPr>
        <w:t>нет</w:t>
      </w:r>
    </w:p>
    <w:p w:rsidR="008413B5" w:rsidRDefault="008413B5" w:rsidP="008413B5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413B5" w:rsidRPr="00E55006" w:rsidRDefault="008413B5" w:rsidP="008413B5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 xml:space="preserve">3. Состояние доступности объекта для инвалидов </w:t>
      </w:r>
    </w:p>
    <w:p w:rsidR="008413B5" w:rsidRPr="00E55006" w:rsidRDefault="008413B5" w:rsidP="008413B5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и других маломобильных групп населения (МГН)</w:t>
      </w:r>
    </w:p>
    <w:p w:rsidR="008413B5" w:rsidRPr="00E55006" w:rsidRDefault="008413B5" w:rsidP="008413B5">
      <w:pPr>
        <w:spacing w:line="240" w:lineRule="auto"/>
        <w:ind w:firstLine="0"/>
        <w:rPr>
          <w:sz w:val="24"/>
          <w:szCs w:val="24"/>
        </w:rPr>
      </w:pPr>
    </w:p>
    <w:p w:rsidR="008413B5" w:rsidRPr="00FD5BF3" w:rsidRDefault="008413B5" w:rsidP="008413B5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>3.1 Путь следования к объекту пассажирским транспортом</w:t>
      </w:r>
      <w:r w:rsidRPr="00FD5BF3">
        <w:rPr>
          <w:sz w:val="24"/>
          <w:szCs w:val="24"/>
        </w:rPr>
        <w:t xml:space="preserve"> </w:t>
      </w:r>
    </w:p>
    <w:p w:rsidR="008413B5" w:rsidRPr="008D56F7" w:rsidRDefault="008413B5" w:rsidP="008413B5">
      <w:pPr>
        <w:spacing w:line="240" w:lineRule="auto"/>
        <w:ind w:firstLine="0"/>
        <w:rPr>
          <w:sz w:val="20"/>
          <w:szCs w:val="20"/>
        </w:rPr>
      </w:pPr>
      <w:r w:rsidRPr="008D56F7">
        <w:rPr>
          <w:sz w:val="20"/>
          <w:szCs w:val="20"/>
        </w:rPr>
        <w:t>(описать маршрут движения с использованием пассажирского транспорта)</w:t>
      </w:r>
      <w:r w:rsidR="00323CDD">
        <w:rPr>
          <w:sz w:val="20"/>
          <w:szCs w:val="20"/>
        </w:rPr>
        <w:t>:</w:t>
      </w:r>
      <w:r w:rsidRPr="008D56F7">
        <w:rPr>
          <w:sz w:val="20"/>
          <w:szCs w:val="20"/>
        </w:rPr>
        <w:t xml:space="preserve"> </w:t>
      </w:r>
    </w:p>
    <w:p w:rsidR="00F91B92" w:rsidRPr="0023483F" w:rsidRDefault="00F91B92" w:rsidP="00F91B92">
      <w:pPr>
        <w:spacing w:line="240" w:lineRule="auto"/>
        <w:ind w:firstLine="0"/>
        <w:rPr>
          <w:sz w:val="24"/>
          <w:szCs w:val="24"/>
          <w:u w:val="single"/>
        </w:rPr>
      </w:pPr>
      <w:r w:rsidRPr="0023483F">
        <w:rPr>
          <w:sz w:val="24"/>
          <w:szCs w:val="24"/>
          <w:u w:val="single"/>
        </w:rPr>
        <w:t>От ближай</w:t>
      </w:r>
      <w:r>
        <w:rPr>
          <w:sz w:val="24"/>
          <w:szCs w:val="24"/>
          <w:u w:val="single"/>
        </w:rPr>
        <w:t>шей станции метро: «Нарвская» 13</w:t>
      </w:r>
      <w:r w:rsidRPr="0023483F">
        <w:rPr>
          <w:sz w:val="24"/>
          <w:szCs w:val="24"/>
          <w:u w:val="single"/>
        </w:rPr>
        <w:t>00 м</w:t>
      </w:r>
      <w:r>
        <w:rPr>
          <w:sz w:val="24"/>
          <w:szCs w:val="24"/>
          <w:u w:val="single"/>
        </w:rPr>
        <w:t xml:space="preserve"> (2</w:t>
      </w:r>
      <w:r w:rsidRPr="0023483F">
        <w:rPr>
          <w:sz w:val="24"/>
          <w:szCs w:val="24"/>
          <w:u w:val="single"/>
        </w:rPr>
        <w:t xml:space="preserve">0 минут) пешком по выделенному пешеходному пути. Или одну остановку на наземном общественном транспорте от ст. метро «Нарвская» до остановки «Администрация Кировского р-на» на троллейбусе № 20; автобусе № 1М, 1МБ, 2, 66, 73; маршрутном такси № К195, К2, К20; </w:t>
      </w:r>
      <w:r>
        <w:rPr>
          <w:sz w:val="24"/>
          <w:szCs w:val="24"/>
          <w:u w:val="single"/>
        </w:rPr>
        <w:t>К226; К227; К306, К66 и далее 80</w:t>
      </w:r>
      <w:r w:rsidRPr="0023483F">
        <w:rPr>
          <w:sz w:val="24"/>
          <w:szCs w:val="24"/>
          <w:u w:val="single"/>
        </w:rPr>
        <w:t xml:space="preserve">0 м пешком по выделенному пешеходному пути </w:t>
      </w:r>
    </w:p>
    <w:p w:rsidR="00F91B92" w:rsidRPr="00FD5BF3" w:rsidRDefault="00F91B92" w:rsidP="00F91B92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наличие адаптированного пассажирского транспорта к объекту</w:t>
      </w:r>
      <w:r>
        <w:rPr>
          <w:sz w:val="24"/>
          <w:szCs w:val="24"/>
        </w:rPr>
        <w:t>:</w:t>
      </w:r>
      <w:r w:rsidRPr="0023483F">
        <w:rPr>
          <w:sz w:val="24"/>
          <w:szCs w:val="24"/>
          <w:u w:val="single"/>
        </w:rPr>
        <w:t xml:space="preserve"> нет</w:t>
      </w:r>
    </w:p>
    <w:p w:rsidR="008413B5" w:rsidRPr="008D56F7" w:rsidRDefault="008413B5" w:rsidP="008413B5">
      <w:pPr>
        <w:spacing w:line="240" w:lineRule="auto"/>
        <w:ind w:firstLine="0"/>
        <w:rPr>
          <w:sz w:val="16"/>
          <w:szCs w:val="16"/>
        </w:rPr>
      </w:pPr>
    </w:p>
    <w:p w:rsidR="008413B5" w:rsidRPr="00FD5BF3" w:rsidRDefault="008413B5" w:rsidP="008413B5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8413B5" w:rsidRPr="00FD5BF3" w:rsidRDefault="008413B5" w:rsidP="008413B5">
      <w:pPr>
        <w:spacing w:line="240" w:lineRule="auto"/>
        <w:ind w:firstLine="0"/>
        <w:rPr>
          <w:b/>
          <w:sz w:val="24"/>
          <w:szCs w:val="24"/>
        </w:rPr>
      </w:pPr>
    </w:p>
    <w:p w:rsidR="008413B5" w:rsidRPr="00FD5BF3" w:rsidRDefault="008413B5" w:rsidP="008413B5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3.2.1 расстояние до объекта от остановки транспорта </w:t>
      </w:r>
      <w:r w:rsidR="00F91B92">
        <w:rPr>
          <w:sz w:val="24"/>
          <w:szCs w:val="24"/>
          <w:u w:val="single"/>
        </w:rPr>
        <w:t>13</w:t>
      </w:r>
      <w:r w:rsidR="00F65835" w:rsidRPr="00F65835">
        <w:rPr>
          <w:sz w:val="24"/>
          <w:szCs w:val="24"/>
          <w:u w:val="single"/>
        </w:rPr>
        <w:t>00</w:t>
      </w:r>
      <w:r w:rsidRPr="00FD5BF3">
        <w:rPr>
          <w:sz w:val="24"/>
          <w:szCs w:val="24"/>
        </w:rPr>
        <w:t xml:space="preserve"> м</w:t>
      </w:r>
    </w:p>
    <w:p w:rsidR="008413B5" w:rsidRPr="00FD5BF3" w:rsidRDefault="008413B5" w:rsidP="008413B5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3.2.2 время движения (пешком)</w:t>
      </w:r>
      <w:r w:rsidRPr="00F65835">
        <w:rPr>
          <w:sz w:val="24"/>
          <w:szCs w:val="24"/>
          <w:u w:val="single"/>
        </w:rPr>
        <w:t xml:space="preserve"> </w:t>
      </w:r>
      <w:r w:rsidR="00F65835" w:rsidRPr="00F65835">
        <w:rPr>
          <w:sz w:val="24"/>
          <w:szCs w:val="24"/>
          <w:u w:val="single"/>
        </w:rPr>
        <w:t>20</w:t>
      </w:r>
      <w:r w:rsidRPr="00FD5BF3">
        <w:rPr>
          <w:sz w:val="24"/>
          <w:szCs w:val="24"/>
        </w:rPr>
        <w:t xml:space="preserve"> мин</w:t>
      </w:r>
    </w:p>
    <w:p w:rsidR="008413B5" w:rsidRPr="00FD5BF3" w:rsidRDefault="00F65835" w:rsidP="008413B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3.2.3 наличие </w:t>
      </w:r>
      <w:r w:rsidR="008413B5" w:rsidRPr="00FD5BF3">
        <w:rPr>
          <w:sz w:val="24"/>
          <w:szCs w:val="24"/>
        </w:rPr>
        <w:t>выделенного от проезжей части пешеходного пути (</w:t>
      </w:r>
      <w:r w:rsidR="008413B5" w:rsidRPr="00483426">
        <w:rPr>
          <w:i/>
          <w:sz w:val="24"/>
          <w:szCs w:val="24"/>
        </w:rPr>
        <w:t>да, нет</w:t>
      </w:r>
      <w:r>
        <w:rPr>
          <w:sz w:val="24"/>
          <w:szCs w:val="24"/>
        </w:rPr>
        <w:t xml:space="preserve">): </w:t>
      </w:r>
      <w:r w:rsidRPr="00F65835">
        <w:rPr>
          <w:sz w:val="24"/>
          <w:szCs w:val="24"/>
          <w:u w:val="single"/>
        </w:rPr>
        <w:t>нет</w:t>
      </w:r>
    </w:p>
    <w:p w:rsidR="008413B5" w:rsidRPr="00FD5BF3" w:rsidRDefault="008413B5" w:rsidP="008413B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 xml:space="preserve">Перекрестки: </w:t>
      </w:r>
      <w:r w:rsidRPr="00483426">
        <w:rPr>
          <w:i/>
          <w:sz w:val="24"/>
          <w:szCs w:val="24"/>
        </w:rPr>
        <w:t>нерегулируемые; регулируемые, со звуковой сигнализацией, таймером; нет</w:t>
      </w:r>
      <w:r w:rsidR="00F65835">
        <w:rPr>
          <w:i/>
          <w:sz w:val="24"/>
          <w:szCs w:val="24"/>
        </w:rPr>
        <w:t xml:space="preserve">: </w:t>
      </w:r>
      <w:r w:rsidR="00F65835" w:rsidRPr="0023483F">
        <w:rPr>
          <w:sz w:val="24"/>
          <w:szCs w:val="24"/>
          <w:u w:val="single"/>
        </w:rPr>
        <w:t>нерегулируемые и регулируемые</w:t>
      </w:r>
    </w:p>
    <w:p w:rsidR="008413B5" w:rsidRPr="00FD5BF3" w:rsidRDefault="008413B5" w:rsidP="008413B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 xml:space="preserve">Информация на пути следования к объекту: </w:t>
      </w:r>
      <w:r w:rsidRPr="00483426">
        <w:rPr>
          <w:i/>
          <w:sz w:val="24"/>
          <w:szCs w:val="24"/>
        </w:rPr>
        <w:t>акустическая, тактильная, визуальная; нет</w:t>
      </w:r>
      <w:r w:rsidR="00F65835">
        <w:rPr>
          <w:i/>
          <w:sz w:val="24"/>
          <w:szCs w:val="24"/>
        </w:rPr>
        <w:t xml:space="preserve">: </w:t>
      </w:r>
      <w:r w:rsidR="00F65835" w:rsidRPr="00F65835">
        <w:rPr>
          <w:sz w:val="24"/>
          <w:szCs w:val="24"/>
          <w:u w:val="single"/>
        </w:rPr>
        <w:t>нет</w:t>
      </w:r>
    </w:p>
    <w:p w:rsidR="008413B5" w:rsidRPr="00FD5BF3" w:rsidRDefault="008413B5" w:rsidP="008413B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 xml:space="preserve">Перепады высоты на пути: </w:t>
      </w:r>
      <w:r w:rsidRPr="00483426">
        <w:rPr>
          <w:i/>
          <w:sz w:val="24"/>
          <w:szCs w:val="24"/>
        </w:rPr>
        <w:t>есть, нет</w:t>
      </w:r>
      <w:r w:rsidR="0072111C">
        <w:rPr>
          <w:i/>
          <w:sz w:val="24"/>
          <w:szCs w:val="24"/>
        </w:rPr>
        <w:t>:</w:t>
      </w:r>
      <w:r w:rsidRPr="00FD5BF3">
        <w:rPr>
          <w:sz w:val="24"/>
          <w:szCs w:val="24"/>
        </w:rPr>
        <w:t xml:space="preserve"> </w:t>
      </w:r>
      <w:r w:rsidR="0072111C" w:rsidRPr="0072111C">
        <w:rPr>
          <w:sz w:val="24"/>
          <w:szCs w:val="24"/>
          <w:u w:val="single"/>
        </w:rPr>
        <w:t>есть</w:t>
      </w:r>
    </w:p>
    <w:p w:rsidR="008413B5" w:rsidRPr="00FD5BF3" w:rsidRDefault="008413B5" w:rsidP="008413B5">
      <w:pPr>
        <w:spacing w:line="240" w:lineRule="auto"/>
        <w:ind w:firstLine="567"/>
        <w:rPr>
          <w:sz w:val="24"/>
          <w:szCs w:val="24"/>
        </w:rPr>
      </w:pPr>
      <w:r w:rsidRPr="00FD5BF3">
        <w:rPr>
          <w:sz w:val="24"/>
          <w:szCs w:val="24"/>
        </w:rPr>
        <w:t xml:space="preserve">Их обустройство для инвалидов на коляске: </w:t>
      </w:r>
      <w:r w:rsidRPr="00483426">
        <w:rPr>
          <w:i/>
          <w:sz w:val="24"/>
          <w:szCs w:val="24"/>
        </w:rPr>
        <w:t>да, нет</w:t>
      </w:r>
      <w:r w:rsidR="0072111C">
        <w:rPr>
          <w:sz w:val="24"/>
          <w:szCs w:val="24"/>
        </w:rPr>
        <w:t xml:space="preserve">: </w:t>
      </w:r>
      <w:r w:rsidR="0072111C" w:rsidRPr="0072111C">
        <w:rPr>
          <w:sz w:val="24"/>
          <w:szCs w:val="24"/>
          <w:u w:val="single"/>
        </w:rPr>
        <w:t>да</w:t>
      </w:r>
    </w:p>
    <w:p w:rsidR="008413B5" w:rsidRPr="008D56F7" w:rsidRDefault="008413B5" w:rsidP="008413B5">
      <w:pPr>
        <w:spacing w:line="240" w:lineRule="auto"/>
        <w:ind w:firstLine="0"/>
        <w:rPr>
          <w:sz w:val="16"/>
          <w:szCs w:val="16"/>
        </w:rPr>
      </w:pPr>
    </w:p>
    <w:p w:rsidR="008413B5" w:rsidRPr="00E55006" w:rsidRDefault="008413B5" w:rsidP="008413B5">
      <w:pPr>
        <w:spacing w:line="240" w:lineRule="auto"/>
        <w:ind w:firstLine="0"/>
        <w:rPr>
          <w:sz w:val="24"/>
          <w:szCs w:val="24"/>
        </w:rPr>
      </w:pPr>
      <w:r w:rsidRPr="00E55006">
        <w:rPr>
          <w:b/>
          <w:sz w:val="24"/>
          <w:szCs w:val="24"/>
        </w:rPr>
        <w:t>3.3 Вариант организации доступности ОСИ</w:t>
      </w:r>
      <w:r w:rsidRPr="00E55006">
        <w:rPr>
          <w:sz w:val="24"/>
          <w:szCs w:val="24"/>
        </w:rPr>
        <w:t xml:space="preserve"> </w:t>
      </w:r>
      <w:r w:rsidRPr="002F0C2A">
        <w:rPr>
          <w:sz w:val="24"/>
          <w:szCs w:val="24"/>
        </w:rPr>
        <w:t>(формы обслуживания)*</w:t>
      </w:r>
      <w:r w:rsidRPr="00E55006">
        <w:rPr>
          <w:sz w:val="24"/>
          <w:szCs w:val="24"/>
        </w:rPr>
        <w:t xml:space="preserve"> </w:t>
      </w:r>
      <w:r>
        <w:rPr>
          <w:sz w:val="24"/>
          <w:szCs w:val="24"/>
        </w:rPr>
        <w:t>с учетом СП 35-101-2001</w:t>
      </w:r>
    </w:p>
    <w:p w:rsidR="008413B5" w:rsidRPr="00FD5BF3" w:rsidRDefault="008413B5" w:rsidP="008413B5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8413B5" w:rsidRPr="00A60470" w:rsidTr="00940E1C">
        <w:trPr>
          <w:trHeight w:val="517"/>
          <w:jc w:val="center"/>
        </w:trPr>
        <w:tc>
          <w:tcPr>
            <w:tcW w:w="674" w:type="dxa"/>
          </w:tcPr>
          <w:p w:rsidR="008413B5" w:rsidRPr="00A60470" w:rsidRDefault="008413B5" w:rsidP="00940E1C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:rsidR="008413B5" w:rsidRPr="00A60470" w:rsidRDefault="008413B5" w:rsidP="00940E1C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A60470">
              <w:t>п</w:t>
            </w:r>
            <w:r>
              <w:t>/</w:t>
            </w:r>
            <w:r w:rsidRPr="00A60470">
              <w:t>п</w:t>
            </w:r>
          </w:p>
        </w:tc>
        <w:tc>
          <w:tcPr>
            <w:tcW w:w="5689" w:type="dxa"/>
          </w:tcPr>
          <w:p w:rsidR="008413B5" w:rsidRPr="00BC26F5" w:rsidRDefault="008413B5" w:rsidP="00940E1C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Категория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26F5">
              <w:rPr>
                <w:b/>
                <w:sz w:val="24"/>
                <w:szCs w:val="24"/>
              </w:rPr>
              <w:t>инвалидов</w:t>
            </w:r>
          </w:p>
          <w:p w:rsidR="008413B5" w:rsidRPr="00A60470" w:rsidRDefault="008413B5" w:rsidP="00940E1C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8413B5" w:rsidRPr="002F0C2A" w:rsidRDefault="008413B5" w:rsidP="00940E1C">
            <w:pPr>
              <w:spacing w:line="240" w:lineRule="auto"/>
              <w:ind w:firstLine="53"/>
              <w:jc w:val="center"/>
            </w:pPr>
            <w:r w:rsidRPr="002F0C2A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</w:tc>
      </w:tr>
      <w:tr w:rsidR="008413B5" w:rsidRPr="00A60470" w:rsidTr="00940E1C">
        <w:trPr>
          <w:jc w:val="center"/>
        </w:trPr>
        <w:tc>
          <w:tcPr>
            <w:tcW w:w="674" w:type="dxa"/>
          </w:tcPr>
          <w:p w:rsidR="008413B5" w:rsidRPr="00A60470" w:rsidRDefault="008413B5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8413B5" w:rsidRPr="00BC26F5" w:rsidRDefault="008413B5" w:rsidP="00940E1C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8413B5" w:rsidRPr="00A42B3D" w:rsidRDefault="008413B5" w:rsidP="00940E1C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</w:tcPr>
          <w:p w:rsidR="008413B5" w:rsidRPr="00A60470" w:rsidRDefault="008413B5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8413B5" w:rsidRPr="00A60470" w:rsidTr="00940E1C">
        <w:trPr>
          <w:jc w:val="center"/>
        </w:trPr>
        <w:tc>
          <w:tcPr>
            <w:tcW w:w="674" w:type="dxa"/>
          </w:tcPr>
          <w:p w:rsidR="008413B5" w:rsidRPr="00A60470" w:rsidRDefault="008413B5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8413B5" w:rsidRPr="00A60470" w:rsidRDefault="008413B5" w:rsidP="00940E1C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BC26F5">
              <w:rPr>
                <w:i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2959" w:type="dxa"/>
          </w:tcPr>
          <w:p w:rsidR="008413B5" w:rsidRPr="00A60470" w:rsidRDefault="008413B5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8413B5" w:rsidRPr="00A60470" w:rsidTr="00940E1C">
        <w:trPr>
          <w:jc w:val="center"/>
        </w:trPr>
        <w:tc>
          <w:tcPr>
            <w:tcW w:w="674" w:type="dxa"/>
          </w:tcPr>
          <w:p w:rsidR="008413B5" w:rsidRPr="00A60470" w:rsidRDefault="008413B5" w:rsidP="00940E1C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:rsidR="008413B5" w:rsidRPr="00A42B3D" w:rsidRDefault="008413B5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8413B5" w:rsidRPr="00A60470" w:rsidRDefault="00BD5771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8413B5" w:rsidRPr="00A60470" w:rsidTr="00940E1C">
        <w:trPr>
          <w:trHeight w:val="253"/>
          <w:jc w:val="center"/>
        </w:trPr>
        <w:tc>
          <w:tcPr>
            <w:tcW w:w="674" w:type="dxa"/>
          </w:tcPr>
          <w:p w:rsidR="008413B5" w:rsidRPr="00A60470" w:rsidRDefault="008413B5" w:rsidP="00940E1C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:rsidR="008413B5" w:rsidRPr="00A42B3D" w:rsidRDefault="008413B5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8413B5" w:rsidRPr="00A60470" w:rsidRDefault="00A123C4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8413B5" w:rsidRPr="00A60470" w:rsidTr="00940E1C">
        <w:trPr>
          <w:jc w:val="center"/>
        </w:trPr>
        <w:tc>
          <w:tcPr>
            <w:tcW w:w="674" w:type="dxa"/>
          </w:tcPr>
          <w:p w:rsidR="008413B5" w:rsidRPr="00A60470" w:rsidRDefault="008413B5" w:rsidP="00940E1C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:rsidR="008413B5" w:rsidRPr="00A42B3D" w:rsidRDefault="008413B5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</w:tcPr>
          <w:p w:rsidR="008413B5" w:rsidRPr="00A60470" w:rsidRDefault="00A123C4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8413B5" w:rsidRPr="00A60470" w:rsidTr="00940E1C">
        <w:trPr>
          <w:jc w:val="center"/>
        </w:trPr>
        <w:tc>
          <w:tcPr>
            <w:tcW w:w="674" w:type="dxa"/>
          </w:tcPr>
          <w:p w:rsidR="008413B5" w:rsidRPr="00A60470" w:rsidRDefault="008413B5" w:rsidP="00940E1C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:rsidR="008413B5" w:rsidRPr="00A42B3D" w:rsidRDefault="008413B5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</w:tcPr>
          <w:p w:rsidR="008413B5" w:rsidRPr="00A60470" w:rsidRDefault="00A123C4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8413B5" w:rsidRPr="00A60470" w:rsidTr="00940E1C">
        <w:trPr>
          <w:jc w:val="center"/>
        </w:trPr>
        <w:tc>
          <w:tcPr>
            <w:tcW w:w="674" w:type="dxa"/>
          </w:tcPr>
          <w:p w:rsidR="008413B5" w:rsidRPr="00A60470" w:rsidRDefault="008413B5" w:rsidP="00940E1C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:rsidR="008413B5" w:rsidRPr="00A42B3D" w:rsidRDefault="008413B5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</w:tc>
        <w:tc>
          <w:tcPr>
            <w:tcW w:w="2959" w:type="dxa"/>
          </w:tcPr>
          <w:p w:rsidR="008413B5" w:rsidRPr="00A60470" w:rsidRDefault="00A123C4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</w:tbl>
    <w:p w:rsidR="008413B5" w:rsidRPr="00A60470" w:rsidRDefault="008413B5" w:rsidP="008413B5">
      <w:pPr>
        <w:spacing w:line="240" w:lineRule="auto"/>
        <w:ind w:firstLine="708"/>
        <w:rPr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sz w:val="20"/>
          <w:szCs w:val="20"/>
        </w:rPr>
        <w:t>«А», «Б», «ДУ», «</w:t>
      </w:r>
      <w:r>
        <w:rPr>
          <w:b/>
          <w:sz w:val="20"/>
          <w:szCs w:val="20"/>
        </w:rPr>
        <w:t>ВНД</w:t>
      </w:r>
      <w:r w:rsidRPr="002F0C2A">
        <w:rPr>
          <w:b/>
          <w:sz w:val="20"/>
          <w:szCs w:val="20"/>
        </w:rPr>
        <w:t>»</w:t>
      </w:r>
    </w:p>
    <w:p w:rsidR="008413B5" w:rsidRPr="008D56F7" w:rsidRDefault="008413B5" w:rsidP="00647DF6">
      <w:pPr>
        <w:spacing w:line="240" w:lineRule="auto"/>
        <w:ind w:firstLine="0"/>
        <w:rPr>
          <w:sz w:val="20"/>
          <w:szCs w:val="20"/>
        </w:rPr>
      </w:pPr>
      <w:r w:rsidRPr="00C011BC">
        <w:rPr>
          <w:b/>
          <w:sz w:val="24"/>
          <w:szCs w:val="24"/>
        </w:rPr>
        <w:t>4. Управленческое решение</w:t>
      </w:r>
      <w:r w:rsidRPr="00C011BC">
        <w:rPr>
          <w:sz w:val="24"/>
          <w:szCs w:val="24"/>
        </w:rPr>
        <w:t xml:space="preserve"> </w:t>
      </w:r>
      <w:r w:rsidRPr="008D56F7">
        <w:rPr>
          <w:sz w:val="20"/>
          <w:szCs w:val="20"/>
        </w:rPr>
        <w:t>(предложения по адаптации основных структурных элементов объекта)</w:t>
      </w:r>
    </w:p>
    <w:p w:rsidR="008413B5" w:rsidRPr="0037294A" w:rsidRDefault="008413B5" w:rsidP="008413B5">
      <w:pPr>
        <w:spacing w:line="240" w:lineRule="auto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2552"/>
      </w:tblGrid>
      <w:tr w:rsidR="008413B5" w:rsidRPr="00A60470" w:rsidTr="008413B5">
        <w:trPr>
          <w:trHeight w:val="817"/>
        </w:trPr>
        <w:tc>
          <w:tcPr>
            <w:tcW w:w="675" w:type="dxa"/>
            <w:vAlign w:val="center"/>
          </w:tcPr>
          <w:p w:rsidR="008413B5" w:rsidRPr="00A60470" w:rsidRDefault="008413B5" w:rsidP="00940E1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</w:t>
            </w:r>
          </w:p>
          <w:p w:rsidR="008413B5" w:rsidRPr="00A60470" w:rsidRDefault="008413B5" w:rsidP="00940E1C">
            <w:pPr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\п</w:t>
            </w:r>
          </w:p>
        </w:tc>
        <w:tc>
          <w:tcPr>
            <w:tcW w:w="6237" w:type="dxa"/>
            <w:vAlign w:val="center"/>
          </w:tcPr>
          <w:p w:rsidR="008413B5" w:rsidRPr="00C533F0" w:rsidRDefault="008413B5" w:rsidP="00940E1C">
            <w:pPr>
              <w:spacing w:line="240" w:lineRule="auto"/>
              <w:ind w:firstLine="26"/>
              <w:jc w:val="center"/>
              <w:rPr>
                <w:sz w:val="22"/>
                <w:szCs w:val="22"/>
              </w:rPr>
            </w:pPr>
            <w:r w:rsidRPr="00C533F0">
              <w:rPr>
                <w:b/>
                <w:sz w:val="22"/>
                <w:szCs w:val="22"/>
              </w:rPr>
              <w:t>Основные структурно-функциональные зоны объекта</w:t>
            </w:r>
          </w:p>
        </w:tc>
        <w:tc>
          <w:tcPr>
            <w:tcW w:w="2552" w:type="dxa"/>
            <w:vAlign w:val="center"/>
          </w:tcPr>
          <w:p w:rsidR="008413B5" w:rsidRPr="00C533F0" w:rsidRDefault="008413B5" w:rsidP="00940E1C">
            <w:pPr>
              <w:spacing w:line="240" w:lineRule="auto"/>
              <w:ind w:firstLine="26"/>
              <w:jc w:val="center"/>
              <w:rPr>
                <w:sz w:val="22"/>
                <w:szCs w:val="22"/>
              </w:rPr>
            </w:pPr>
            <w:r w:rsidRPr="00C533F0">
              <w:rPr>
                <w:b/>
                <w:sz w:val="22"/>
                <w:szCs w:val="22"/>
              </w:rPr>
              <w:t>Рекомендации по адаптации объекта (вид работы)*</w:t>
            </w:r>
          </w:p>
        </w:tc>
      </w:tr>
      <w:tr w:rsidR="008413B5" w:rsidRPr="00A60470" w:rsidTr="008413B5">
        <w:trPr>
          <w:trHeight w:val="276"/>
        </w:trPr>
        <w:tc>
          <w:tcPr>
            <w:tcW w:w="675" w:type="dxa"/>
          </w:tcPr>
          <w:p w:rsidR="008413B5" w:rsidRPr="00A60470" w:rsidRDefault="008413B5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413B5" w:rsidRPr="004B12F0" w:rsidRDefault="008413B5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552" w:type="dxa"/>
          </w:tcPr>
          <w:p w:rsidR="008413B5" w:rsidRPr="00A60470" w:rsidRDefault="00A123C4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нуждается </w:t>
            </w:r>
          </w:p>
        </w:tc>
      </w:tr>
      <w:tr w:rsidR="008413B5" w:rsidRPr="00A60470" w:rsidTr="008413B5">
        <w:trPr>
          <w:trHeight w:val="276"/>
        </w:trPr>
        <w:tc>
          <w:tcPr>
            <w:tcW w:w="675" w:type="dxa"/>
          </w:tcPr>
          <w:p w:rsidR="008413B5" w:rsidRPr="00A60470" w:rsidRDefault="008413B5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413B5" w:rsidRPr="004B12F0" w:rsidRDefault="008413B5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2552" w:type="dxa"/>
          </w:tcPr>
          <w:p w:rsidR="008413B5" w:rsidRPr="00A60470" w:rsidRDefault="009A2B55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8413B5" w:rsidRPr="00A60470" w:rsidTr="008413B5">
        <w:trPr>
          <w:trHeight w:val="276"/>
        </w:trPr>
        <w:tc>
          <w:tcPr>
            <w:tcW w:w="675" w:type="dxa"/>
          </w:tcPr>
          <w:p w:rsidR="008413B5" w:rsidRPr="00A60470" w:rsidRDefault="008413B5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8413B5" w:rsidRPr="004B12F0" w:rsidRDefault="008413B5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Путь (пути) движения внутри здания </w:t>
            </w:r>
            <w:r w:rsidRPr="00C533F0">
              <w:rPr>
                <w:sz w:val="22"/>
                <w:szCs w:val="22"/>
              </w:rPr>
              <w:t xml:space="preserve">(в </w:t>
            </w:r>
            <w:proofErr w:type="spellStart"/>
            <w:r w:rsidRPr="00C533F0">
              <w:rPr>
                <w:sz w:val="22"/>
                <w:szCs w:val="22"/>
              </w:rPr>
              <w:t>т.ч</w:t>
            </w:r>
            <w:proofErr w:type="spellEnd"/>
            <w:r w:rsidRPr="00C533F0">
              <w:rPr>
                <w:sz w:val="22"/>
                <w:szCs w:val="22"/>
              </w:rPr>
              <w:t>. пути эвакуации)</w:t>
            </w:r>
          </w:p>
        </w:tc>
        <w:tc>
          <w:tcPr>
            <w:tcW w:w="2552" w:type="dxa"/>
          </w:tcPr>
          <w:p w:rsidR="008413B5" w:rsidRPr="00A60470" w:rsidRDefault="00BD5771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8413B5" w:rsidRPr="00A60470" w:rsidTr="008413B5">
        <w:trPr>
          <w:trHeight w:val="276"/>
        </w:trPr>
        <w:tc>
          <w:tcPr>
            <w:tcW w:w="675" w:type="dxa"/>
          </w:tcPr>
          <w:p w:rsidR="008413B5" w:rsidRPr="00A60470" w:rsidRDefault="008413B5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8413B5" w:rsidRPr="004B12F0" w:rsidRDefault="008413B5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2552" w:type="dxa"/>
          </w:tcPr>
          <w:p w:rsidR="008413B5" w:rsidRPr="00A60470" w:rsidRDefault="00BD5771" w:rsidP="005F698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ТСР</w:t>
            </w:r>
          </w:p>
        </w:tc>
      </w:tr>
      <w:tr w:rsidR="008413B5" w:rsidRPr="00A60470" w:rsidTr="008413B5">
        <w:trPr>
          <w:trHeight w:val="276"/>
        </w:trPr>
        <w:tc>
          <w:tcPr>
            <w:tcW w:w="675" w:type="dxa"/>
          </w:tcPr>
          <w:p w:rsidR="008413B5" w:rsidRPr="00A60470" w:rsidRDefault="008413B5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8413B5" w:rsidRPr="004B12F0" w:rsidRDefault="008413B5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552" w:type="dxa"/>
          </w:tcPr>
          <w:p w:rsidR="008413B5" w:rsidRPr="00A60470" w:rsidRDefault="009A2B55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8413B5" w:rsidRPr="00A60470" w:rsidTr="008413B5">
        <w:trPr>
          <w:trHeight w:val="276"/>
        </w:trPr>
        <w:tc>
          <w:tcPr>
            <w:tcW w:w="675" w:type="dxa"/>
          </w:tcPr>
          <w:p w:rsidR="008413B5" w:rsidRPr="00A60470" w:rsidRDefault="008413B5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8413B5" w:rsidRPr="00A60470" w:rsidRDefault="008413B5" w:rsidP="00940E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2552" w:type="dxa"/>
          </w:tcPr>
          <w:p w:rsidR="008413B5" w:rsidRPr="00A60470" w:rsidRDefault="00BD5771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  <w:r w:rsidR="009A2B55">
              <w:rPr>
                <w:sz w:val="24"/>
                <w:szCs w:val="24"/>
              </w:rPr>
              <w:t xml:space="preserve"> ремонт</w:t>
            </w:r>
          </w:p>
        </w:tc>
      </w:tr>
      <w:tr w:rsidR="008413B5" w:rsidRPr="00A60470" w:rsidTr="008413B5">
        <w:trPr>
          <w:trHeight w:val="276"/>
        </w:trPr>
        <w:tc>
          <w:tcPr>
            <w:tcW w:w="675" w:type="dxa"/>
          </w:tcPr>
          <w:p w:rsidR="008413B5" w:rsidRPr="00A60470" w:rsidRDefault="008413B5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8413B5" w:rsidRPr="00A60470" w:rsidRDefault="008413B5" w:rsidP="00940E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</w:t>
            </w:r>
            <w:r>
              <w:rPr>
                <w:sz w:val="24"/>
                <w:szCs w:val="24"/>
              </w:rPr>
              <w:t xml:space="preserve"> </w:t>
            </w:r>
            <w:r w:rsidRPr="00A60470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2552" w:type="dxa"/>
          </w:tcPr>
          <w:p w:rsidR="008413B5" w:rsidRPr="00A60470" w:rsidRDefault="005F6983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8413B5" w:rsidRPr="00A60470" w:rsidTr="008413B5">
        <w:trPr>
          <w:trHeight w:val="276"/>
        </w:trPr>
        <w:tc>
          <w:tcPr>
            <w:tcW w:w="675" w:type="dxa"/>
          </w:tcPr>
          <w:p w:rsidR="008413B5" w:rsidRPr="00A60470" w:rsidRDefault="008413B5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8413B5" w:rsidRPr="0041432F" w:rsidRDefault="008413B5" w:rsidP="00940E1C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Все зоны и участки</w:t>
            </w:r>
          </w:p>
        </w:tc>
        <w:tc>
          <w:tcPr>
            <w:tcW w:w="2552" w:type="dxa"/>
          </w:tcPr>
          <w:p w:rsidR="008413B5" w:rsidRPr="00A60470" w:rsidRDefault="00BD5771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  <w:r w:rsidR="005F6983">
              <w:rPr>
                <w:sz w:val="24"/>
                <w:szCs w:val="24"/>
              </w:rPr>
              <w:t>ремонт</w:t>
            </w:r>
          </w:p>
        </w:tc>
      </w:tr>
    </w:tbl>
    <w:p w:rsidR="008413B5" w:rsidRPr="00647DF6" w:rsidRDefault="00E212E0" w:rsidP="00647DF6">
      <w:pPr>
        <w:spacing w:line="240" w:lineRule="auto"/>
        <w:ind w:firstLine="0"/>
        <w:rPr>
          <w:sz w:val="24"/>
          <w:szCs w:val="24"/>
        </w:rPr>
      </w:pPr>
      <w:bookmarkStart w:id="0" w:name="_GoBack"/>
      <w:r w:rsidRPr="00E212E0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2" name="Рисунок 2" descr="C:\Users\Маша\Desktop\HPSCANS\сканирование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ша\Desktop\HPSCANS\сканирование00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B4B7C" w:rsidRDefault="003B4B7C" w:rsidP="008413B5">
      <w:pPr>
        <w:tabs>
          <w:tab w:val="left" w:pos="6379"/>
        </w:tabs>
      </w:pPr>
    </w:p>
    <w:sectPr w:rsidR="003B4B7C" w:rsidSect="0049196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DF"/>
    <w:rsid w:val="001B74E3"/>
    <w:rsid w:val="001F4B34"/>
    <w:rsid w:val="002453DF"/>
    <w:rsid w:val="00323CDD"/>
    <w:rsid w:val="00332F37"/>
    <w:rsid w:val="003B4B7C"/>
    <w:rsid w:val="00491968"/>
    <w:rsid w:val="00590A12"/>
    <w:rsid w:val="005F6983"/>
    <w:rsid w:val="00647DF6"/>
    <w:rsid w:val="0072111C"/>
    <w:rsid w:val="008413B5"/>
    <w:rsid w:val="009A2B55"/>
    <w:rsid w:val="00A123C4"/>
    <w:rsid w:val="00B25142"/>
    <w:rsid w:val="00BD5771"/>
    <w:rsid w:val="00BE65C5"/>
    <w:rsid w:val="00C30229"/>
    <w:rsid w:val="00C65F6C"/>
    <w:rsid w:val="00E212E0"/>
    <w:rsid w:val="00E9384B"/>
    <w:rsid w:val="00F65835"/>
    <w:rsid w:val="00F9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9B2C8-19C8-407A-AEF9-6D4CDC80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3B5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Маша</cp:lastModifiedBy>
  <cp:revision>16</cp:revision>
  <cp:lastPrinted>2018-06-08T09:29:00Z</cp:lastPrinted>
  <dcterms:created xsi:type="dcterms:W3CDTF">2018-07-31T12:14:00Z</dcterms:created>
  <dcterms:modified xsi:type="dcterms:W3CDTF">2018-10-09T18:41:00Z</dcterms:modified>
</cp:coreProperties>
</file>